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6D2D" w14:textId="4105D604" w:rsidR="007B0CAE" w:rsidRDefault="002A1CFD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nr </w:t>
      </w:r>
      <w:r w:rsidR="00A6267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03ADD">
        <w:rPr>
          <w:rFonts w:ascii="Times New Roman" w:hAnsi="Times New Roman" w:cs="Times New Roman"/>
          <w:b/>
          <w:sz w:val="24"/>
          <w:szCs w:val="24"/>
        </w:rPr>
        <w:t>202</w:t>
      </w:r>
      <w:r w:rsidR="005929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56D2E" w14:textId="53BF5778" w:rsidR="007B0CAE" w:rsidRPr="00D12DF2" w:rsidRDefault="002A1CFD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27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CA0798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D12DF2" w:rsidRPr="00CA0798">
        <w:rPr>
          <w:rFonts w:ascii="Times New Roman" w:hAnsi="Times New Roman" w:cs="Times New Roman"/>
          <w:b/>
          <w:sz w:val="24"/>
          <w:szCs w:val="24"/>
        </w:rPr>
        <w:t>2</w:t>
      </w:r>
      <w:r w:rsidR="00CA0798" w:rsidRPr="00CA0798">
        <w:rPr>
          <w:rFonts w:ascii="Times New Roman" w:hAnsi="Times New Roman" w:cs="Times New Roman"/>
          <w:b/>
          <w:sz w:val="24"/>
          <w:szCs w:val="24"/>
        </w:rPr>
        <w:t>7</w:t>
      </w:r>
      <w:r w:rsidR="00827645" w:rsidRPr="00CA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798" w:rsidRPr="00CA0798">
        <w:rPr>
          <w:rFonts w:ascii="Times New Roman" w:hAnsi="Times New Roman" w:cs="Times New Roman"/>
          <w:b/>
          <w:sz w:val="24"/>
          <w:szCs w:val="24"/>
        </w:rPr>
        <w:t>kwietnia</w:t>
      </w:r>
      <w:r w:rsidR="00827645" w:rsidRPr="00CA079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2DF2" w:rsidRPr="00CA0798">
        <w:rPr>
          <w:rFonts w:ascii="Times New Roman" w:hAnsi="Times New Roman" w:cs="Times New Roman"/>
          <w:b/>
          <w:sz w:val="24"/>
          <w:szCs w:val="24"/>
        </w:rPr>
        <w:t>6</w:t>
      </w:r>
      <w:r w:rsidR="00827645" w:rsidRPr="00CA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645" w:rsidRPr="00D12DF2">
        <w:rPr>
          <w:rFonts w:ascii="Times New Roman" w:hAnsi="Times New Roman" w:cs="Times New Roman"/>
          <w:b/>
          <w:sz w:val="24"/>
          <w:szCs w:val="24"/>
        </w:rPr>
        <w:t>r.</w:t>
      </w:r>
    </w:p>
    <w:p w14:paraId="24356D2F" w14:textId="0E1795A9" w:rsidR="007B0CAE" w:rsidRDefault="007B0CAE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24BD5" w14:textId="20E540A5" w:rsidR="00F23013" w:rsidRDefault="00F23013" w:rsidP="00F23013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Numer naboru nadany </w:t>
      </w:r>
      <w:r w:rsidR="00E5181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81A">
        <w:rPr>
          <w:rFonts w:ascii="Times New Roman" w:hAnsi="Times New Roman" w:cs="Times New Roman"/>
          <w:b/>
          <w:sz w:val="24"/>
          <w:szCs w:val="24"/>
        </w:rPr>
        <w:t xml:space="preserve">systemie CSOB to </w:t>
      </w:r>
      <w:r w:rsidR="00CA0798">
        <w:rPr>
          <w:rFonts w:ascii="Times New Roman" w:hAnsi="Times New Roman" w:cs="Times New Roman"/>
          <w:b/>
          <w:sz w:val="24"/>
          <w:szCs w:val="24"/>
        </w:rPr>
        <w:t>903642.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56D30" w14:textId="6D8C1C6E" w:rsidR="007B0CAE" w:rsidRDefault="0089740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A1CFD">
        <w:rPr>
          <w:rFonts w:ascii="Times New Roman" w:hAnsi="Times New Roman" w:cs="Times New Roman"/>
          <w:sz w:val="24"/>
          <w:szCs w:val="24"/>
        </w:rPr>
        <w:t>towarzyszeni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1CFD">
        <w:rPr>
          <w:rFonts w:ascii="Times New Roman" w:hAnsi="Times New Roman" w:cs="Times New Roman"/>
          <w:sz w:val="24"/>
          <w:szCs w:val="24"/>
        </w:rPr>
        <w:t xml:space="preserve"> Lokalna Grupa Działania „Górna Prosna” </w:t>
      </w:r>
      <w:r w:rsidR="002A1CFD" w:rsidRPr="00897407">
        <w:rPr>
          <w:rFonts w:ascii="Times New Roman" w:hAnsi="Times New Roman" w:cs="Times New Roman"/>
          <w:b/>
          <w:bCs/>
          <w:sz w:val="24"/>
          <w:szCs w:val="24"/>
        </w:rPr>
        <w:t>ogłasza nabór wniosków</w:t>
      </w:r>
      <w:r w:rsidR="002A1CFD">
        <w:rPr>
          <w:rFonts w:ascii="Times New Roman" w:hAnsi="Times New Roman" w:cs="Times New Roman"/>
          <w:sz w:val="24"/>
          <w:szCs w:val="24"/>
        </w:rPr>
        <w:t xml:space="preserve"> </w:t>
      </w:r>
      <w:r w:rsidR="002A1CFD" w:rsidRPr="00897407">
        <w:rPr>
          <w:rFonts w:ascii="Times New Roman" w:hAnsi="Times New Roman" w:cs="Times New Roman"/>
          <w:sz w:val="24"/>
          <w:szCs w:val="24"/>
        </w:rPr>
        <w:t xml:space="preserve">w ramach </w:t>
      </w:r>
      <w:r w:rsidR="00970FA5">
        <w:rPr>
          <w:rFonts w:ascii="Times New Roman" w:hAnsi="Times New Roman" w:cs="Times New Roman"/>
          <w:sz w:val="24"/>
          <w:szCs w:val="24"/>
        </w:rPr>
        <w:t xml:space="preserve">Planu Strategicznego dla Wspólnej Polityki Rolnej na lata 2023 – 2027 dla </w:t>
      </w:r>
      <w:r w:rsidR="002A1CFD" w:rsidRPr="00897407">
        <w:rPr>
          <w:rFonts w:ascii="Times New Roman" w:hAnsi="Times New Roman" w:cs="Times New Roman"/>
          <w:sz w:val="24"/>
          <w:szCs w:val="24"/>
        </w:rPr>
        <w:t>interwencji I.13.1 LEADER/ Rozwój Lokalny Kierowany przez Społeczność</w:t>
      </w:r>
      <w:r w:rsidR="00BD23B4">
        <w:rPr>
          <w:rFonts w:ascii="Times New Roman" w:hAnsi="Times New Roman" w:cs="Times New Roman"/>
          <w:sz w:val="24"/>
          <w:szCs w:val="24"/>
        </w:rPr>
        <w:t xml:space="preserve"> (RLKS) </w:t>
      </w:r>
      <w:r w:rsidR="002A1CFD" w:rsidRPr="00897407">
        <w:rPr>
          <w:rFonts w:ascii="Times New Roman" w:hAnsi="Times New Roman" w:cs="Times New Roman"/>
          <w:sz w:val="24"/>
          <w:szCs w:val="24"/>
        </w:rPr>
        <w:t xml:space="preserve">– komponent </w:t>
      </w:r>
      <w:r w:rsidR="00BD23B4">
        <w:rPr>
          <w:rFonts w:ascii="Times New Roman" w:hAnsi="Times New Roman" w:cs="Times New Roman"/>
          <w:sz w:val="24"/>
          <w:szCs w:val="24"/>
        </w:rPr>
        <w:t>W</w:t>
      </w:r>
      <w:r w:rsidR="002A1CFD" w:rsidRPr="00897407">
        <w:rPr>
          <w:rFonts w:ascii="Times New Roman" w:hAnsi="Times New Roman" w:cs="Times New Roman"/>
          <w:sz w:val="24"/>
          <w:szCs w:val="24"/>
        </w:rPr>
        <w:t>drażanie LSR</w:t>
      </w:r>
      <w:r w:rsidR="00BD23B4">
        <w:rPr>
          <w:rFonts w:ascii="Times New Roman" w:hAnsi="Times New Roman" w:cs="Times New Roman"/>
          <w:sz w:val="24"/>
          <w:szCs w:val="24"/>
        </w:rPr>
        <w:t>.</w:t>
      </w:r>
    </w:p>
    <w:p w14:paraId="24356D31" w14:textId="77777777" w:rsidR="007B0CAE" w:rsidRDefault="007B0CAE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356D32" w14:textId="60BA3B8E" w:rsidR="007B0CAE" w:rsidRPr="00912214" w:rsidRDefault="00912214" w:rsidP="00912214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14">
        <w:rPr>
          <w:rFonts w:ascii="Times New Roman" w:hAnsi="Times New Roman" w:cs="Times New Roman"/>
          <w:bCs/>
          <w:sz w:val="24"/>
          <w:szCs w:val="24"/>
        </w:rPr>
        <w:t xml:space="preserve">1.Nazwa 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 w:rsidR="001113B6">
        <w:rPr>
          <w:rFonts w:ascii="Times New Roman" w:hAnsi="Times New Roman" w:cs="Times New Roman"/>
          <w:bCs/>
          <w:sz w:val="24"/>
          <w:szCs w:val="24"/>
        </w:rPr>
        <w:t>dmiotu właściwego dla przeprowadzania naboru i oceny wniosków</w:t>
      </w:r>
      <w:r w:rsidR="005019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742518" w14:textId="147CD845" w:rsidR="00F23013" w:rsidRDefault="002A1CFD" w:rsidP="00F23013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00F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Pr="0008300F">
        <w:rPr>
          <w:rFonts w:ascii="Times New Roman" w:hAnsi="Times New Roman" w:cs="Times New Roman"/>
          <w:b/>
          <w:bCs/>
          <w:sz w:val="24"/>
          <w:szCs w:val="24"/>
        </w:rPr>
        <w:t>Lokalna Grupa Działania „Górna Prosna”</w:t>
      </w:r>
      <w:r w:rsidR="004801DB" w:rsidRPr="0008300F">
        <w:rPr>
          <w:rFonts w:ascii="Times New Roman" w:hAnsi="Times New Roman" w:cs="Times New Roman"/>
          <w:sz w:val="24"/>
          <w:szCs w:val="24"/>
        </w:rPr>
        <w:t>.</w:t>
      </w:r>
    </w:p>
    <w:p w14:paraId="4626AF6E" w14:textId="77777777" w:rsidR="003B2DB6" w:rsidRPr="00F23013" w:rsidRDefault="003B2DB6" w:rsidP="00F23013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F8833" w14:textId="77777777" w:rsidR="00257FF7" w:rsidRDefault="00B14038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1D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4801DB">
        <w:rPr>
          <w:rFonts w:ascii="Times New Roman" w:hAnsi="Times New Roman" w:cs="Times New Roman"/>
          <w:bCs/>
          <w:sz w:val="24"/>
          <w:szCs w:val="24"/>
        </w:rPr>
        <w:t>Nazwa podmiotu właściwego w sprawie o przyznanie pomocy i zawarcia umowy</w:t>
      </w:r>
      <w:r w:rsidR="00C853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4D9005" w14:textId="7AF7B74A" w:rsidR="00C8535C" w:rsidRPr="0008300F" w:rsidRDefault="00C8535C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Samorząd Województwa Opolskiego.</w:t>
      </w:r>
    </w:p>
    <w:p w14:paraId="363A8696" w14:textId="77777777" w:rsidR="00DB3E06" w:rsidRDefault="00DB3E06" w:rsidP="00B14038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218B0" w14:textId="6652E0C3" w:rsidR="00DB3E06" w:rsidRPr="00DB3E06" w:rsidRDefault="00DB3E06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Przedmiot naboru wniosków o wsparcie.</w:t>
      </w:r>
    </w:p>
    <w:p w14:paraId="24356D36" w14:textId="53867593" w:rsidR="007B0CAE" w:rsidRDefault="00257FF7" w:rsidP="00257FF7">
      <w:pPr>
        <w:spacing w:after="120" w:line="264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wniosków przeprowadzany</w:t>
      </w:r>
      <w:r w:rsidR="00FF7554">
        <w:rPr>
          <w:rFonts w:ascii="Times New Roman" w:hAnsi="Times New Roman" w:cs="Times New Roman"/>
          <w:sz w:val="24"/>
          <w:szCs w:val="24"/>
        </w:rPr>
        <w:t xml:space="preserve"> jest w ramach Przedsięwzięcia P</w:t>
      </w:r>
      <w:r w:rsidR="00A62670">
        <w:rPr>
          <w:rFonts w:ascii="Times New Roman" w:hAnsi="Times New Roman" w:cs="Times New Roman"/>
          <w:sz w:val="24"/>
          <w:szCs w:val="24"/>
        </w:rPr>
        <w:t>8</w:t>
      </w:r>
      <w:r w:rsidR="00FF7554">
        <w:rPr>
          <w:rFonts w:ascii="Times New Roman" w:hAnsi="Times New Roman" w:cs="Times New Roman"/>
          <w:sz w:val="24"/>
          <w:szCs w:val="24"/>
        </w:rPr>
        <w:t>.</w:t>
      </w:r>
      <w:r w:rsidR="00A62670">
        <w:rPr>
          <w:rFonts w:ascii="Times New Roman" w:hAnsi="Times New Roman" w:cs="Times New Roman"/>
          <w:sz w:val="24"/>
          <w:szCs w:val="24"/>
        </w:rPr>
        <w:t xml:space="preserve"> </w:t>
      </w:r>
      <w:r w:rsidR="00EE461A">
        <w:rPr>
          <w:rFonts w:ascii="Times New Roman" w:hAnsi="Times New Roman" w:cs="Times New Roman"/>
          <w:b/>
          <w:bCs/>
          <w:sz w:val="24"/>
          <w:szCs w:val="24"/>
        </w:rPr>
        <w:t>Wzbogacenie infrastruktury umożliwiaj</w:t>
      </w:r>
      <w:r w:rsidR="00301E20">
        <w:rPr>
          <w:rFonts w:ascii="Times New Roman" w:hAnsi="Times New Roman" w:cs="Times New Roman"/>
          <w:b/>
          <w:bCs/>
          <w:sz w:val="24"/>
          <w:szCs w:val="24"/>
        </w:rPr>
        <w:t>ącej zrównoważony rozwój turystyki oraz wykorzystywanie i ochronę rzeki Prosny</w:t>
      </w:r>
      <w:r w:rsidR="00EF2C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2C70">
        <w:rPr>
          <w:rFonts w:ascii="Times New Roman" w:hAnsi="Times New Roman" w:cs="Times New Roman"/>
          <w:sz w:val="24"/>
          <w:szCs w:val="24"/>
        </w:rPr>
        <w:t>Cel C</w:t>
      </w:r>
      <w:r w:rsidR="00301E20">
        <w:rPr>
          <w:rFonts w:ascii="Times New Roman" w:hAnsi="Times New Roman" w:cs="Times New Roman"/>
          <w:sz w:val="24"/>
          <w:szCs w:val="24"/>
        </w:rPr>
        <w:t>3</w:t>
      </w:r>
      <w:r w:rsidR="00EF2C70">
        <w:rPr>
          <w:rFonts w:ascii="Times New Roman" w:hAnsi="Times New Roman" w:cs="Times New Roman"/>
          <w:sz w:val="24"/>
          <w:szCs w:val="24"/>
        </w:rPr>
        <w:t xml:space="preserve">. </w:t>
      </w:r>
      <w:r w:rsidR="00301E20">
        <w:rPr>
          <w:rFonts w:ascii="Times New Roman" w:hAnsi="Times New Roman" w:cs="Times New Roman"/>
          <w:b/>
          <w:bCs/>
          <w:sz w:val="24"/>
          <w:szCs w:val="24"/>
        </w:rPr>
        <w:t>Rozwijaj</w:t>
      </w:r>
      <w:r w:rsidR="00AE302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01E20">
        <w:rPr>
          <w:rFonts w:ascii="Times New Roman" w:hAnsi="Times New Roman" w:cs="Times New Roman"/>
          <w:b/>
          <w:bCs/>
          <w:sz w:val="24"/>
          <w:szCs w:val="24"/>
        </w:rPr>
        <w:t>ce się działalności</w:t>
      </w:r>
      <w:r w:rsidR="00220B0F">
        <w:rPr>
          <w:rFonts w:ascii="Times New Roman" w:hAnsi="Times New Roman" w:cs="Times New Roman"/>
          <w:b/>
          <w:bCs/>
          <w:sz w:val="24"/>
          <w:szCs w:val="24"/>
        </w:rPr>
        <w:t xml:space="preserve"> gospodarcze oraz działania wspierające mieszkańców </w:t>
      </w:r>
      <w:r w:rsidR="00AE302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20B0F">
        <w:rPr>
          <w:rFonts w:ascii="Times New Roman" w:hAnsi="Times New Roman" w:cs="Times New Roman"/>
          <w:b/>
          <w:bCs/>
          <w:sz w:val="24"/>
          <w:szCs w:val="24"/>
        </w:rPr>
        <w:t>i wykorzystujące w odpowiedzialny sposób</w:t>
      </w:r>
      <w:r w:rsidR="00AE302C">
        <w:rPr>
          <w:rFonts w:ascii="Times New Roman" w:hAnsi="Times New Roman" w:cs="Times New Roman"/>
          <w:b/>
          <w:bCs/>
          <w:sz w:val="24"/>
          <w:szCs w:val="24"/>
        </w:rPr>
        <w:t xml:space="preserve"> walory przyrodnicze i kulturowe obszaru</w:t>
      </w:r>
      <w:r w:rsidR="00DD74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464">
        <w:rPr>
          <w:rFonts w:ascii="Times New Roman" w:hAnsi="Times New Roman" w:cs="Times New Roman"/>
          <w:sz w:val="24"/>
          <w:szCs w:val="24"/>
        </w:rPr>
        <w:t xml:space="preserve">na operacje z zakresu </w:t>
      </w:r>
      <w:r w:rsidR="00DD74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Poprawa dostępu do małej infr</w:t>
      </w:r>
      <w:r w:rsidR="00994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DD74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struktury</w:t>
      </w:r>
      <w:r w:rsidR="00994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publicznej.</w:t>
      </w:r>
    </w:p>
    <w:p w14:paraId="23711FB0" w14:textId="77777777" w:rsidR="00994171" w:rsidRDefault="00994171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89926" w14:textId="59E437A7" w:rsidR="00994171" w:rsidRDefault="00994171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045DD">
        <w:rPr>
          <w:rFonts w:ascii="Times New Roman" w:hAnsi="Times New Roman" w:cs="Times New Roman"/>
          <w:sz w:val="24"/>
          <w:szCs w:val="24"/>
        </w:rPr>
        <w:t>Podmioty uprawnione do ubiegania się o wsparcie na wdrażanie LSR.</w:t>
      </w:r>
    </w:p>
    <w:p w14:paraId="315A16FC" w14:textId="43E8F049" w:rsidR="004045DD" w:rsidRDefault="004045DD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uprawnionymi do ubiegania się o wsparcie s</w:t>
      </w:r>
      <w:r w:rsidR="00E801C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EE1183" w14:textId="0E9A7E10" w:rsidR="004045DD" w:rsidRDefault="009564B7" w:rsidP="009564B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61">
        <w:rPr>
          <w:rFonts w:ascii="Times New Roman" w:hAnsi="Times New Roman" w:cs="Times New Roman"/>
          <w:sz w:val="24"/>
          <w:szCs w:val="24"/>
        </w:rPr>
        <w:t>a.</w:t>
      </w:r>
      <w:r w:rsidR="0095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1C1" w:rsidRPr="009564B7">
        <w:rPr>
          <w:rFonts w:ascii="Times New Roman" w:hAnsi="Times New Roman" w:cs="Times New Roman"/>
          <w:b/>
          <w:bCs/>
          <w:sz w:val="24"/>
          <w:szCs w:val="24"/>
        </w:rPr>
        <w:t xml:space="preserve">organizacje pozarządowe, </w:t>
      </w:r>
      <w:r w:rsidR="00862C2F" w:rsidRPr="009564B7">
        <w:rPr>
          <w:rFonts w:ascii="Times New Roman" w:hAnsi="Times New Roman" w:cs="Times New Roman"/>
          <w:sz w:val="24"/>
          <w:szCs w:val="24"/>
        </w:rPr>
        <w:t xml:space="preserve">o których </w:t>
      </w:r>
      <w:r w:rsidR="0061486E" w:rsidRPr="009564B7">
        <w:rPr>
          <w:rFonts w:ascii="Times New Roman" w:hAnsi="Times New Roman" w:cs="Times New Roman"/>
          <w:sz w:val="24"/>
          <w:szCs w:val="24"/>
        </w:rPr>
        <w:t xml:space="preserve">mowa w art. 3 ust. 2 ustawy z dnia 24 kwietnia 2003 r. </w:t>
      </w:r>
      <w:r w:rsidR="00E5181A">
        <w:rPr>
          <w:rFonts w:ascii="Times New Roman" w:hAnsi="Times New Roman" w:cs="Times New Roman"/>
          <w:sz w:val="24"/>
          <w:szCs w:val="24"/>
        </w:rPr>
        <w:br/>
      </w:r>
      <w:r w:rsidR="0061486E" w:rsidRPr="009564B7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39F682" w14:textId="6ECBB0D6" w:rsidR="009564B7" w:rsidRPr="009564B7" w:rsidRDefault="009564B7" w:rsidP="009564B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jednostki sektora finansów publicznych, </w:t>
      </w:r>
      <w:r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7B079C">
        <w:rPr>
          <w:rFonts w:ascii="Times New Roman" w:hAnsi="Times New Roman" w:cs="Times New Roman"/>
          <w:sz w:val="24"/>
          <w:szCs w:val="24"/>
        </w:rPr>
        <w:t>art. 8 ustawa z dnia 27 sierpnia 2009 r. o finansach publicznych.</w:t>
      </w:r>
    </w:p>
    <w:p w14:paraId="24356D49" w14:textId="77777777" w:rsidR="007B0CAE" w:rsidRDefault="007B0CAE" w:rsidP="007B079C">
      <w:pPr>
        <w:tabs>
          <w:tab w:val="left" w:pos="426"/>
        </w:tabs>
        <w:spacing w:after="120" w:line="264" w:lineRule="auto"/>
        <w:jc w:val="both"/>
      </w:pPr>
    </w:p>
    <w:p w14:paraId="033EE1EE" w14:textId="46D839BD" w:rsidR="007B079C" w:rsidRDefault="007B079C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C9C">
        <w:rPr>
          <w:rFonts w:ascii="Times New Roman" w:hAnsi="Times New Roman" w:cs="Times New Roman"/>
          <w:sz w:val="24"/>
          <w:szCs w:val="24"/>
        </w:rPr>
        <w:t xml:space="preserve">5. </w:t>
      </w:r>
      <w:r w:rsidR="008C4C9C">
        <w:rPr>
          <w:rFonts w:ascii="Times New Roman" w:hAnsi="Times New Roman" w:cs="Times New Roman"/>
          <w:sz w:val="24"/>
          <w:szCs w:val="24"/>
        </w:rPr>
        <w:t>Termin, miejsce oraz forma składania wniosków</w:t>
      </w:r>
      <w:r w:rsidR="005F37BF">
        <w:rPr>
          <w:rFonts w:ascii="Times New Roman" w:hAnsi="Times New Roman" w:cs="Times New Roman"/>
          <w:sz w:val="24"/>
          <w:szCs w:val="24"/>
        </w:rPr>
        <w:t>.</w:t>
      </w:r>
    </w:p>
    <w:p w14:paraId="5F541336" w14:textId="79D035D8" w:rsidR="005F37BF" w:rsidRDefault="005F37BF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Wniosków o Przyznanie Pomocy rozpoczyna się </w:t>
      </w:r>
      <w:r w:rsidR="00AC2C8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C8E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62D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kończy </w:t>
      </w:r>
      <w:r w:rsidR="00E5181A">
        <w:rPr>
          <w:rFonts w:ascii="Times New Roman" w:hAnsi="Times New Roman" w:cs="Times New Roman"/>
          <w:sz w:val="24"/>
          <w:szCs w:val="24"/>
        </w:rPr>
        <w:br/>
      </w:r>
      <w:r w:rsidR="006262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2C8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C8E">
        <w:rPr>
          <w:rFonts w:ascii="Times New Roman" w:hAnsi="Times New Roman" w:cs="Times New Roman"/>
          <w:b/>
          <w:bCs/>
          <w:sz w:val="24"/>
          <w:szCs w:val="24"/>
        </w:rPr>
        <w:t>maja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62D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EA3228F" w14:textId="68DA9ABD" w:rsidR="00792CF4" w:rsidRDefault="00792CF4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o Przyznanie Pomocy należy składać wyłącznie za pomocą Platformy Usług Elektronicznych, która dostępna jest pod adresem</w:t>
      </w:r>
      <w:r w:rsidR="00EF252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16A0C" w:rsidRPr="009D2685">
          <w:rPr>
            <w:rStyle w:val="Hipercze"/>
            <w:rFonts w:ascii="Times New Roman" w:hAnsi="Times New Roman" w:cs="Times New Roman"/>
            <w:sz w:val="24"/>
            <w:szCs w:val="24"/>
          </w:rPr>
          <w:t>https://epue.arimr.gov.pl/pl/strona-glowna</w:t>
        </w:r>
      </w:hyperlink>
      <w:r w:rsidR="00416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F4273" w14:textId="77777777" w:rsidR="00954D61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7C163" w14:textId="3F51C1BA" w:rsidR="00954D61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Limit środków przeznaczonych na przyznanie pomocy w ramach naboru wniosk</w:t>
      </w:r>
      <w:r w:rsidR="00DE5196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w.</w:t>
      </w:r>
    </w:p>
    <w:p w14:paraId="184FF1B2" w14:textId="2F4A4611" w:rsidR="00DE5196" w:rsidRDefault="00DE5196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środków w naborze wniosków wynosi </w:t>
      </w:r>
      <w:r w:rsidR="00D12DF2" w:rsidRPr="00565B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1781">
        <w:rPr>
          <w:rFonts w:ascii="Times New Roman" w:hAnsi="Times New Roman" w:cs="Times New Roman"/>
          <w:b/>
          <w:bCs/>
          <w:sz w:val="24"/>
          <w:szCs w:val="24"/>
        </w:rPr>
        <w:t>25 000</w:t>
      </w:r>
      <w:r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6835EE" w:rsidRPr="00565BAB">
        <w:rPr>
          <w:rFonts w:ascii="Times New Roman" w:hAnsi="Times New Roman" w:cs="Times New Roman"/>
          <w:b/>
          <w:bCs/>
          <w:sz w:val="24"/>
          <w:szCs w:val="24"/>
        </w:rPr>
        <w:t>euro</w:t>
      </w:r>
      <w:r w:rsidR="00DA117F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tj. </w:t>
      </w:r>
      <w:r w:rsidR="00FB25E8" w:rsidRPr="00B06C6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2B0D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FB25E8" w:rsidRPr="00B06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B0D">
        <w:rPr>
          <w:rFonts w:ascii="Times New Roman" w:hAnsi="Times New Roman" w:cs="Times New Roman"/>
          <w:b/>
          <w:bCs/>
          <w:sz w:val="24"/>
          <w:szCs w:val="24"/>
        </w:rPr>
        <w:t>037</w:t>
      </w:r>
      <w:r w:rsidR="00DA117F" w:rsidRPr="00B06C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06C6D" w:rsidRPr="00B06C6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A117F" w:rsidRPr="00B06C6D">
        <w:rPr>
          <w:rFonts w:ascii="Times New Roman" w:hAnsi="Times New Roman" w:cs="Times New Roman"/>
          <w:b/>
          <w:bCs/>
          <w:sz w:val="24"/>
          <w:szCs w:val="24"/>
        </w:rPr>
        <w:t xml:space="preserve">0 zł </w:t>
      </w:r>
      <w:r w:rsidR="00DA117F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(kurs </w:t>
      </w:r>
      <w:r w:rsidR="00565BAB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EBC z dnia </w:t>
      </w:r>
      <w:r w:rsidR="005B2B0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65BAB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B0D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565BAB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2026r.)</w:t>
      </w:r>
      <w:r w:rsidR="006835EE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35EE" w:rsidRPr="00565BAB">
        <w:rPr>
          <w:rFonts w:ascii="Times New Roman" w:hAnsi="Times New Roman" w:cs="Times New Roman"/>
          <w:sz w:val="24"/>
          <w:szCs w:val="24"/>
        </w:rPr>
        <w:t>Oznacza to, że łączna kwota przyznanej pomocy na operacje wybrane przez LGD</w:t>
      </w:r>
      <w:r w:rsidR="00E03373" w:rsidRPr="00565BAB">
        <w:rPr>
          <w:rFonts w:ascii="Times New Roman" w:hAnsi="Times New Roman" w:cs="Times New Roman"/>
          <w:sz w:val="24"/>
          <w:szCs w:val="24"/>
        </w:rPr>
        <w:t xml:space="preserve"> </w:t>
      </w:r>
      <w:r w:rsidR="005B2B0D">
        <w:rPr>
          <w:rFonts w:ascii="Times New Roman" w:hAnsi="Times New Roman" w:cs="Times New Roman"/>
          <w:sz w:val="24"/>
          <w:szCs w:val="24"/>
        </w:rPr>
        <w:br/>
      </w:r>
      <w:r w:rsidR="00E03373" w:rsidRPr="00565BAB">
        <w:rPr>
          <w:rFonts w:ascii="Times New Roman" w:hAnsi="Times New Roman" w:cs="Times New Roman"/>
          <w:sz w:val="24"/>
          <w:szCs w:val="24"/>
        </w:rPr>
        <w:t>w ramach naboru wniosków nie może p</w:t>
      </w:r>
      <w:r w:rsidR="00E03373">
        <w:rPr>
          <w:rFonts w:ascii="Times New Roman" w:hAnsi="Times New Roman" w:cs="Times New Roman"/>
          <w:sz w:val="24"/>
          <w:szCs w:val="24"/>
        </w:rPr>
        <w:t>rzekroczyć tej wartości.</w:t>
      </w:r>
    </w:p>
    <w:p w14:paraId="02156865" w14:textId="77777777" w:rsidR="003B2DB6" w:rsidRDefault="003B2DB6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CE11E" w14:textId="304BF827" w:rsidR="00E03373" w:rsidRDefault="00E1323C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Forma pomocy, maksymalny dopuszczalny poziom pomocy oraz minimalna i maksymalna kwota pomocy</w:t>
      </w:r>
      <w:r w:rsidR="00C56B39">
        <w:rPr>
          <w:rFonts w:ascii="Times New Roman" w:hAnsi="Times New Roman" w:cs="Times New Roman"/>
          <w:sz w:val="24"/>
          <w:szCs w:val="24"/>
        </w:rPr>
        <w:t>.</w:t>
      </w:r>
    </w:p>
    <w:p w14:paraId="3E721DE3" w14:textId="0AFF1282" w:rsidR="00C56B39" w:rsidRDefault="00DC2698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Pomoc przyznaje się w </w:t>
      </w:r>
      <w:r w:rsidR="00C5578B">
        <w:rPr>
          <w:rFonts w:ascii="Times New Roman" w:hAnsi="Times New Roman" w:cs="Times New Roman"/>
          <w:b/>
          <w:bCs/>
          <w:sz w:val="24"/>
          <w:szCs w:val="24"/>
        </w:rPr>
        <w:t>formie refundacji poniesionych kosztów kwalifikowalnych.</w:t>
      </w:r>
    </w:p>
    <w:p w14:paraId="709DC898" w14:textId="7B8BB825" w:rsidR="001719E6" w:rsidRDefault="001719E6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Maksymalny dopuszczalny poziom pomocy na operacj</w:t>
      </w:r>
      <w:r w:rsidR="00E8271D">
        <w:rPr>
          <w:rFonts w:ascii="Times New Roman" w:hAnsi="Times New Roman" w:cs="Times New Roman"/>
          <w:sz w:val="24"/>
          <w:szCs w:val="24"/>
        </w:rPr>
        <w:t>ę, tj. stosunek wysokości przyznanej pomocy do kosztów kwalifikowalnych</w:t>
      </w:r>
      <w:r w:rsidR="001466BD">
        <w:rPr>
          <w:rFonts w:ascii="Times New Roman" w:hAnsi="Times New Roman" w:cs="Times New Roman"/>
          <w:sz w:val="24"/>
          <w:szCs w:val="24"/>
        </w:rPr>
        <w:t>, wynosi:</w:t>
      </w:r>
    </w:p>
    <w:p w14:paraId="227C9257" w14:textId="001A6C7A" w:rsidR="001466BD" w:rsidRPr="00565BAB" w:rsidRDefault="00D43E88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75% - </w:t>
      </w:r>
      <w:r>
        <w:rPr>
          <w:rFonts w:ascii="Times New Roman" w:hAnsi="Times New Roman" w:cs="Times New Roman"/>
          <w:sz w:val="24"/>
          <w:szCs w:val="24"/>
        </w:rPr>
        <w:t>w przypadku operacji realizowanych przez JSFP</w:t>
      </w:r>
      <w:r w:rsidR="003E1D48">
        <w:rPr>
          <w:rFonts w:ascii="Times New Roman" w:hAnsi="Times New Roman" w:cs="Times New Roman"/>
          <w:sz w:val="24"/>
          <w:szCs w:val="24"/>
        </w:rPr>
        <w:t xml:space="preserve">, </w:t>
      </w:r>
      <w:r w:rsidR="003E1D48" w:rsidRPr="00565BAB">
        <w:rPr>
          <w:rFonts w:ascii="Times New Roman" w:hAnsi="Times New Roman" w:cs="Times New Roman"/>
          <w:sz w:val="24"/>
          <w:szCs w:val="24"/>
        </w:rPr>
        <w:t>z czego pomoc finansowana z EFRROW wynosi maksymalnie 55% kosztów kwalifikowalnych</w:t>
      </w:r>
      <w:r w:rsidR="009864A6" w:rsidRPr="00565BAB">
        <w:rPr>
          <w:rFonts w:ascii="Times New Roman" w:hAnsi="Times New Roman" w:cs="Times New Roman"/>
          <w:sz w:val="24"/>
          <w:szCs w:val="24"/>
        </w:rPr>
        <w:t>, a pozostałe 20% kosztów kwalifikowalnych ze środków budżetu państwa</w:t>
      </w:r>
      <w:r w:rsidR="005A226A" w:rsidRPr="00565BAB">
        <w:rPr>
          <w:rFonts w:ascii="Times New Roman" w:hAnsi="Times New Roman" w:cs="Times New Roman"/>
          <w:sz w:val="24"/>
          <w:szCs w:val="24"/>
        </w:rPr>
        <w:t>;</w:t>
      </w:r>
    </w:p>
    <w:p w14:paraId="3B65650C" w14:textId="0614F8AA" w:rsidR="005A226A" w:rsidRDefault="005A226A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100% - </w:t>
      </w:r>
      <w:r w:rsidR="003B2DB6" w:rsidRPr="003B2DB6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operacji inwestycyjnych obejmujących inwestycje nieprodukcyjne, realizowane przez beneficjentów innych niż JSFP</w:t>
      </w:r>
      <w:r w:rsidR="006F6A29">
        <w:rPr>
          <w:rFonts w:ascii="Times New Roman" w:hAnsi="Times New Roman" w:cs="Times New Roman"/>
          <w:sz w:val="24"/>
          <w:szCs w:val="24"/>
        </w:rPr>
        <w:t>.</w:t>
      </w:r>
    </w:p>
    <w:p w14:paraId="5D55CB33" w14:textId="6A8CE84D" w:rsidR="00602C6F" w:rsidRDefault="006F6A29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przyznanej pomocy </w:t>
      </w:r>
      <w:r>
        <w:rPr>
          <w:rFonts w:ascii="Times New Roman" w:hAnsi="Times New Roman" w:cs="Times New Roman"/>
          <w:b/>
          <w:bCs/>
          <w:sz w:val="24"/>
          <w:szCs w:val="24"/>
        </w:rPr>
        <w:t>nie może być niższa niż 50</w:t>
      </w:r>
      <w:r w:rsidR="00A1296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A12969">
        <w:rPr>
          <w:rFonts w:ascii="Times New Roman" w:hAnsi="Times New Roman" w:cs="Times New Roman"/>
          <w:b/>
          <w:bCs/>
          <w:sz w:val="24"/>
          <w:szCs w:val="24"/>
        </w:rPr>
        <w:t>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1A78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894">
        <w:rPr>
          <w:rFonts w:ascii="Times New Roman" w:hAnsi="Times New Roman" w:cs="Times New Roman"/>
          <w:sz w:val="24"/>
          <w:szCs w:val="24"/>
        </w:rPr>
        <w:t xml:space="preserve">i </w:t>
      </w:r>
      <w:r w:rsidR="001A7894">
        <w:rPr>
          <w:rFonts w:ascii="Times New Roman" w:hAnsi="Times New Roman" w:cs="Times New Roman"/>
          <w:b/>
          <w:bCs/>
          <w:sz w:val="24"/>
          <w:szCs w:val="24"/>
        </w:rPr>
        <w:t xml:space="preserve">nie może być wyższa niż </w:t>
      </w:r>
      <w:r w:rsidR="001A7894" w:rsidRPr="00B06C6D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C82F05" w:rsidRPr="00B06C6D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1A7894" w:rsidRPr="00B06C6D">
        <w:rPr>
          <w:rFonts w:ascii="Times New Roman" w:hAnsi="Times New Roman" w:cs="Times New Roman"/>
          <w:b/>
          <w:bCs/>
          <w:sz w:val="24"/>
          <w:szCs w:val="24"/>
        </w:rPr>
        <w:t>,00 zł</w:t>
      </w:r>
      <w:r w:rsidR="00202FBC" w:rsidRPr="00B06C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770CBC" w14:textId="77777777" w:rsidR="003B2DB6" w:rsidRPr="00B06C6D" w:rsidRDefault="003B2DB6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AAC3C" w14:textId="289AA025" w:rsidR="00202FBC" w:rsidRPr="000C7B97" w:rsidRDefault="00202FBC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B97">
        <w:rPr>
          <w:rFonts w:ascii="Times New Roman" w:hAnsi="Times New Roman" w:cs="Times New Roman"/>
          <w:sz w:val="24"/>
          <w:szCs w:val="24"/>
        </w:rPr>
        <w:t>8. Miejsce publikacji regulaminu wniosków o wsparcie.</w:t>
      </w:r>
    </w:p>
    <w:p w14:paraId="12944C21" w14:textId="4CB6971C" w:rsidR="00202FBC" w:rsidRDefault="00202FBC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naboru wniosków </w:t>
      </w:r>
      <w:r w:rsidR="000C7B97">
        <w:rPr>
          <w:rFonts w:ascii="Times New Roman" w:hAnsi="Times New Roman" w:cs="Times New Roman"/>
          <w:b/>
          <w:bCs/>
          <w:sz w:val="24"/>
          <w:szCs w:val="24"/>
        </w:rPr>
        <w:t xml:space="preserve">wraz z załącznikami </w:t>
      </w:r>
      <w:r>
        <w:rPr>
          <w:rFonts w:ascii="Times New Roman" w:hAnsi="Times New Roman" w:cs="Times New Roman"/>
          <w:sz w:val="24"/>
          <w:szCs w:val="24"/>
        </w:rPr>
        <w:t xml:space="preserve">opublikowano na stronie </w:t>
      </w:r>
      <w:hyperlink r:id="rId9" w:history="1">
        <w:r w:rsidR="00986EF6" w:rsidRPr="009D2685">
          <w:rPr>
            <w:rStyle w:val="Hipercze"/>
            <w:rFonts w:ascii="Times New Roman" w:hAnsi="Times New Roman" w:cs="Times New Roman"/>
            <w:sz w:val="24"/>
            <w:szCs w:val="24"/>
          </w:rPr>
          <w:t>www.gornaprosna.pl</w:t>
        </w:r>
      </w:hyperlink>
      <w:r w:rsidR="00986EF6">
        <w:rPr>
          <w:rFonts w:ascii="Times New Roman" w:hAnsi="Times New Roman" w:cs="Times New Roman"/>
          <w:sz w:val="24"/>
          <w:szCs w:val="24"/>
        </w:rPr>
        <w:t xml:space="preserve"> </w:t>
      </w:r>
      <w:r w:rsidR="0076342C">
        <w:rPr>
          <w:rFonts w:ascii="Times New Roman" w:hAnsi="Times New Roman" w:cs="Times New Roman"/>
          <w:sz w:val="24"/>
          <w:szCs w:val="24"/>
        </w:rPr>
        <w:t xml:space="preserve">i </w:t>
      </w:r>
      <w:r w:rsidR="003C0038">
        <w:rPr>
          <w:rFonts w:ascii="Times New Roman" w:hAnsi="Times New Roman" w:cs="Times New Roman"/>
          <w:sz w:val="24"/>
          <w:szCs w:val="24"/>
        </w:rPr>
        <w:t xml:space="preserve">dostępny jest pod linkiem: </w:t>
      </w:r>
      <w:hyperlink r:id="rId10" w:history="1">
        <w:r w:rsidR="004D190F" w:rsidRPr="00DF47CF">
          <w:rPr>
            <w:rStyle w:val="Hipercze"/>
          </w:rPr>
          <w:t>https://gornaprosna.pl/nabor-i/</w:t>
        </w:r>
      </w:hyperlink>
      <w:r w:rsidR="000C7B97">
        <w:t xml:space="preserve"> </w:t>
      </w:r>
    </w:p>
    <w:p w14:paraId="4D9165E4" w14:textId="77777777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D905D" w14:textId="4D59D704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Dane do kontaktu:</w:t>
      </w:r>
    </w:p>
    <w:p w14:paraId="653AD176" w14:textId="1E0CBDDF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Lokalna Grupa Działania „Górna Prosna”</w:t>
      </w:r>
    </w:p>
    <w:p w14:paraId="750A6DD1" w14:textId="70FB9BAF" w:rsidR="007454A3" w:rsidRDefault="007454A3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Sternalice 81, 46-333 Sternalice</w:t>
      </w:r>
    </w:p>
    <w:p w14:paraId="660FF525" w14:textId="6F0948B5" w:rsidR="007454A3" w:rsidRDefault="00865866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. 34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4 53 02, 34 313 60 15</w:t>
      </w:r>
    </w:p>
    <w:p w14:paraId="1C2471F5" w14:textId="2B1B92FF" w:rsidR="00503A50" w:rsidRPr="00602C6F" w:rsidRDefault="00865866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dres e-mail:</w:t>
      </w:r>
      <w:r w:rsidR="00F73BE8">
        <w:rPr>
          <w:rFonts w:ascii="Times New Roman" w:hAnsi="Times New Roman" w:cs="Times New Roman"/>
          <w:b/>
          <w:bCs/>
          <w:sz w:val="24"/>
          <w:szCs w:val="24"/>
        </w:rPr>
        <w:t xml:space="preserve"> lgd@</w:t>
      </w:r>
      <w:r>
        <w:rPr>
          <w:rFonts w:ascii="Times New Roman" w:hAnsi="Times New Roman" w:cs="Times New Roman"/>
          <w:b/>
          <w:bCs/>
          <w:sz w:val="24"/>
          <w:szCs w:val="24"/>
        </w:rPr>
        <w:t>gornaprosna.pl</w:t>
      </w:r>
    </w:p>
    <w:p w14:paraId="38DB52BF" w14:textId="77777777" w:rsidR="00602C6F" w:rsidRPr="0076342C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362B0" w14:textId="77777777" w:rsidR="001466BD" w:rsidRPr="001719E6" w:rsidRDefault="001466BD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8FE9F" w14:textId="77777777" w:rsidR="00954D61" w:rsidRPr="005F37BF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4D61" w:rsidRPr="005F37BF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17C6" w14:textId="77777777" w:rsidR="00F07201" w:rsidRDefault="00F07201">
      <w:pPr>
        <w:spacing w:after="0" w:line="240" w:lineRule="auto"/>
      </w:pPr>
      <w:r>
        <w:separator/>
      </w:r>
    </w:p>
  </w:endnote>
  <w:endnote w:type="continuationSeparator" w:id="0">
    <w:p w14:paraId="32B0A79B" w14:textId="77777777" w:rsidR="00F07201" w:rsidRDefault="00F0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6D4E" w14:textId="706F1614" w:rsidR="007B0CAE" w:rsidRDefault="007B0CAE">
    <w:pPr>
      <w:pStyle w:val="Stopka"/>
      <w:jc w:val="center"/>
    </w:pPr>
  </w:p>
  <w:p w14:paraId="24356D4F" w14:textId="77777777" w:rsidR="007B0CAE" w:rsidRDefault="007B0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AB3D" w14:textId="77777777" w:rsidR="00F07201" w:rsidRDefault="00F07201">
      <w:r>
        <w:separator/>
      </w:r>
    </w:p>
  </w:footnote>
  <w:footnote w:type="continuationSeparator" w:id="0">
    <w:p w14:paraId="318EAA90" w14:textId="77777777" w:rsidR="00F07201" w:rsidRDefault="00F0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6D4D" w14:textId="1844159C" w:rsidR="007B0CAE" w:rsidRDefault="00DE2B6A" w:rsidP="00DE2B6A">
    <w:pPr>
      <w:tabs>
        <w:tab w:val="left" w:pos="2610"/>
      </w:tabs>
      <w:spacing w:after="120" w:line="23" w:lineRule="atLeast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0B4E12AE" wp14:editId="34F2D7D9">
          <wp:extent cx="5760720" cy="942975"/>
          <wp:effectExtent l="0" t="0" r="0" b="9525"/>
          <wp:docPr id="957373204" name="Obraz 1" descr="Obraz zawierający tekst, Czcionka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3204" name="Obraz 1" descr="Obraz zawierający tekst, Czcionka, logo, Jaskrawoniebieski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771A"/>
    <w:multiLevelType w:val="multilevel"/>
    <w:tmpl w:val="BFB87C3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362430"/>
    <w:multiLevelType w:val="multilevel"/>
    <w:tmpl w:val="02085E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A907BB"/>
    <w:multiLevelType w:val="multilevel"/>
    <w:tmpl w:val="7F52E0E0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B4D99"/>
    <w:multiLevelType w:val="hybridMultilevel"/>
    <w:tmpl w:val="41188B3E"/>
    <w:lvl w:ilvl="0" w:tplc="C2222726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84609E5"/>
    <w:multiLevelType w:val="hybridMultilevel"/>
    <w:tmpl w:val="A3F20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B3BCB"/>
    <w:multiLevelType w:val="hybridMultilevel"/>
    <w:tmpl w:val="CB02B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76735">
    <w:abstractNumId w:val="2"/>
  </w:num>
  <w:num w:numId="2" w16cid:durableId="1566724287">
    <w:abstractNumId w:val="0"/>
  </w:num>
  <w:num w:numId="3" w16cid:durableId="1073042721">
    <w:abstractNumId w:val="1"/>
  </w:num>
  <w:num w:numId="4" w16cid:durableId="900360808">
    <w:abstractNumId w:val="3"/>
  </w:num>
  <w:num w:numId="5" w16cid:durableId="1311402804">
    <w:abstractNumId w:val="5"/>
  </w:num>
  <w:num w:numId="6" w16cid:durableId="55474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AE"/>
    <w:rsid w:val="00025BB6"/>
    <w:rsid w:val="0008300F"/>
    <w:rsid w:val="000B07E3"/>
    <w:rsid w:val="000B4785"/>
    <w:rsid w:val="000C7B97"/>
    <w:rsid w:val="000F3F8F"/>
    <w:rsid w:val="001113B6"/>
    <w:rsid w:val="00134B44"/>
    <w:rsid w:val="001466BD"/>
    <w:rsid w:val="0016634D"/>
    <w:rsid w:val="001719E6"/>
    <w:rsid w:val="00191781"/>
    <w:rsid w:val="001A7894"/>
    <w:rsid w:val="00202FBC"/>
    <w:rsid w:val="00220B0F"/>
    <w:rsid w:val="00240519"/>
    <w:rsid w:val="00257FF7"/>
    <w:rsid w:val="002A17BA"/>
    <w:rsid w:val="002A1CFD"/>
    <w:rsid w:val="00301E20"/>
    <w:rsid w:val="00370C4B"/>
    <w:rsid w:val="003869E1"/>
    <w:rsid w:val="003A076B"/>
    <w:rsid w:val="003A7D99"/>
    <w:rsid w:val="003B2DB6"/>
    <w:rsid w:val="003C0038"/>
    <w:rsid w:val="003E1D48"/>
    <w:rsid w:val="003F3E75"/>
    <w:rsid w:val="004045DD"/>
    <w:rsid w:val="00416A0C"/>
    <w:rsid w:val="00416DFC"/>
    <w:rsid w:val="00451B5C"/>
    <w:rsid w:val="004801DB"/>
    <w:rsid w:val="004858D5"/>
    <w:rsid w:val="004D190F"/>
    <w:rsid w:val="004E0D46"/>
    <w:rsid w:val="005019A1"/>
    <w:rsid w:val="00503A50"/>
    <w:rsid w:val="00565BAB"/>
    <w:rsid w:val="0059291D"/>
    <w:rsid w:val="005A226A"/>
    <w:rsid w:val="005B2B0D"/>
    <w:rsid w:val="005F37BF"/>
    <w:rsid w:val="00602C6F"/>
    <w:rsid w:val="0061486E"/>
    <w:rsid w:val="006262D3"/>
    <w:rsid w:val="006835EE"/>
    <w:rsid w:val="006F6A29"/>
    <w:rsid w:val="007454A3"/>
    <w:rsid w:val="00755B52"/>
    <w:rsid w:val="0076342C"/>
    <w:rsid w:val="00792CF4"/>
    <w:rsid w:val="007B079C"/>
    <w:rsid w:val="007B0CAE"/>
    <w:rsid w:val="00827645"/>
    <w:rsid w:val="00846599"/>
    <w:rsid w:val="0084745D"/>
    <w:rsid w:val="00854403"/>
    <w:rsid w:val="00862C2F"/>
    <w:rsid w:val="0086577D"/>
    <w:rsid w:val="00865866"/>
    <w:rsid w:val="008901AA"/>
    <w:rsid w:val="00897407"/>
    <w:rsid w:val="008B767B"/>
    <w:rsid w:val="008C4C9C"/>
    <w:rsid w:val="008F78C7"/>
    <w:rsid w:val="00903ADD"/>
    <w:rsid w:val="00912214"/>
    <w:rsid w:val="00954D61"/>
    <w:rsid w:val="009564B7"/>
    <w:rsid w:val="00970FA5"/>
    <w:rsid w:val="009864A6"/>
    <w:rsid w:val="00986EF6"/>
    <w:rsid w:val="00994171"/>
    <w:rsid w:val="009D6B0A"/>
    <w:rsid w:val="00A030A2"/>
    <w:rsid w:val="00A12969"/>
    <w:rsid w:val="00A41DAF"/>
    <w:rsid w:val="00A5763A"/>
    <w:rsid w:val="00A62670"/>
    <w:rsid w:val="00AA29EB"/>
    <w:rsid w:val="00AC2C8E"/>
    <w:rsid w:val="00AC5485"/>
    <w:rsid w:val="00AE302C"/>
    <w:rsid w:val="00B06C6D"/>
    <w:rsid w:val="00B14038"/>
    <w:rsid w:val="00B5295B"/>
    <w:rsid w:val="00B7273F"/>
    <w:rsid w:val="00BA5AEA"/>
    <w:rsid w:val="00BC1734"/>
    <w:rsid w:val="00BC2664"/>
    <w:rsid w:val="00BD1445"/>
    <w:rsid w:val="00BD23B4"/>
    <w:rsid w:val="00C34FED"/>
    <w:rsid w:val="00C41F55"/>
    <w:rsid w:val="00C43018"/>
    <w:rsid w:val="00C5578B"/>
    <w:rsid w:val="00C56B39"/>
    <w:rsid w:val="00C82F05"/>
    <w:rsid w:val="00C8535C"/>
    <w:rsid w:val="00CA0798"/>
    <w:rsid w:val="00CC4F4A"/>
    <w:rsid w:val="00D12DF2"/>
    <w:rsid w:val="00D1514D"/>
    <w:rsid w:val="00D31E02"/>
    <w:rsid w:val="00D43E88"/>
    <w:rsid w:val="00D56AE8"/>
    <w:rsid w:val="00D71E17"/>
    <w:rsid w:val="00DA117F"/>
    <w:rsid w:val="00DB3E06"/>
    <w:rsid w:val="00DB5452"/>
    <w:rsid w:val="00DC2698"/>
    <w:rsid w:val="00DD7464"/>
    <w:rsid w:val="00DE20F8"/>
    <w:rsid w:val="00DE2B6A"/>
    <w:rsid w:val="00DE5196"/>
    <w:rsid w:val="00E03373"/>
    <w:rsid w:val="00E04CE2"/>
    <w:rsid w:val="00E1323C"/>
    <w:rsid w:val="00E3719C"/>
    <w:rsid w:val="00E5181A"/>
    <w:rsid w:val="00E67F37"/>
    <w:rsid w:val="00E801C1"/>
    <w:rsid w:val="00E8271D"/>
    <w:rsid w:val="00EE2966"/>
    <w:rsid w:val="00EE461A"/>
    <w:rsid w:val="00EF252F"/>
    <w:rsid w:val="00EF2C70"/>
    <w:rsid w:val="00F07201"/>
    <w:rsid w:val="00F23013"/>
    <w:rsid w:val="00F27A7E"/>
    <w:rsid w:val="00F51723"/>
    <w:rsid w:val="00F53BB7"/>
    <w:rsid w:val="00F67110"/>
    <w:rsid w:val="00F6790A"/>
    <w:rsid w:val="00F73BE8"/>
    <w:rsid w:val="00FA24FA"/>
    <w:rsid w:val="00FA3273"/>
    <w:rsid w:val="00FB25E8"/>
    <w:rsid w:val="00FE65EC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6D2D"/>
  <w15:docId w15:val="{F8C8A23A-6F85-4D1C-9C05-DA6E775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E53515"/>
  </w:style>
  <w:style w:type="character" w:customStyle="1" w:styleId="NagwekZnak">
    <w:name w:val="Nagłówek Znak"/>
    <w:basedOn w:val="Domylnaczcionkaakapitu"/>
    <w:link w:val="Nagwek"/>
    <w:uiPriority w:val="99"/>
    <w:qFormat/>
    <w:rsid w:val="00153169"/>
  </w:style>
  <w:style w:type="character" w:customStyle="1" w:styleId="StopkaZnak">
    <w:name w:val="Stopka Znak"/>
    <w:basedOn w:val="Domylnaczcionkaakapitu"/>
    <w:link w:val="Stopka"/>
    <w:uiPriority w:val="99"/>
    <w:qFormat/>
    <w:rsid w:val="0015316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639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639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639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639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D7D27"/>
    <w:rPr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D7D2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rFonts w:cs="Times New Roman"/>
      <w:sz w:val="24"/>
      <w:szCs w:val="24"/>
    </w:rPr>
  </w:style>
  <w:style w:type="character" w:customStyle="1" w:styleId="ListLabel5">
    <w:name w:val="ListLabel 5"/>
    <w:qFormat/>
    <w:rPr>
      <w:rFonts w:cs="Times New Roman"/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E26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316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53169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639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63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63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D27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5B76CD"/>
  </w:style>
  <w:style w:type="character" w:styleId="Hipercze">
    <w:name w:val="Hyperlink"/>
    <w:basedOn w:val="Domylnaczcionkaakapitu"/>
    <w:uiPriority w:val="99"/>
    <w:unhideWhenUsed/>
    <w:rsid w:val="00416A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rnaprosna.pl/nabor-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napros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D42E-07F9-4A77-BFEF-4A8F1F23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dc:description/>
  <cp:lastModifiedBy>Agnieszka Bachowska</cp:lastModifiedBy>
  <cp:revision>132</cp:revision>
  <cp:lastPrinted>2017-04-05T09:12:00Z</cp:lastPrinted>
  <dcterms:created xsi:type="dcterms:W3CDTF">2024-05-16T20:30:00Z</dcterms:created>
  <dcterms:modified xsi:type="dcterms:W3CDTF">2026-04-27T11:47:00Z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