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9FB226E" w14:textId="59E8AB8F" w:rsidR="00047B06" w:rsidRPr="00B336A3" w:rsidRDefault="00047B06" w:rsidP="00FF1FCA">
      <w:pPr>
        <w:pStyle w:val="Akapitzlist"/>
        <w:spacing w:after="0" w:line="240" w:lineRule="auto"/>
        <w:ind w:left="0"/>
        <w:contextualSpacing w:val="0"/>
        <w:jc w:val="right"/>
        <w:rPr>
          <w:rFonts w:ascii="Times New Roman" w:hAnsi="Times New Roman" w:cs="Times New Roman"/>
          <w:b/>
          <w:i/>
          <w:color w:val="000000" w:themeColor="text1"/>
          <w:sz w:val="20"/>
          <w:szCs w:val="20"/>
        </w:rPr>
      </w:pPr>
      <w:r>
        <w:rPr>
          <w:rFonts w:ascii="Times New Roman" w:hAnsi="Times New Roman" w:cs="Times New Roman"/>
          <w:b/>
          <w:i/>
          <w:color w:val="000000" w:themeColor="text1"/>
          <w:sz w:val="20"/>
          <w:szCs w:val="20"/>
        </w:rPr>
        <w:t>(</w:t>
      </w:r>
      <w:r w:rsidR="00B76D70">
        <w:rPr>
          <w:rFonts w:ascii="Times New Roman" w:hAnsi="Times New Roman" w:cs="Times New Roman"/>
          <w:b/>
          <w:i/>
          <w:color w:val="000000" w:themeColor="text1"/>
          <w:sz w:val="20"/>
          <w:szCs w:val="20"/>
        </w:rPr>
        <w:t>oświadczenia</w:t>
      </w:r>
      <w:r w:rsidR="00BA3EB7">
        <w:rPr>
          <w:rFonts w:ascii="Times New Roman" w:hAnsi="Times New Roman" w:cs="Times New Roman"/>
          <w:b/>
          <w:i/>
          <w:color w:val="000000" w:themeColor="text1"/>
          <w:sz w:val="20"/>
          <w:szCs w:val="20"/>
        </w:rPr>
        <w:t xml:space="preserve"> do załącznika VIII.A.19</w:t>
      </w:r>
      <w:r>
        <w:rPr>
          <w:rFonts w:ascii="Times New Roman" w:hAnsi="Times New Roman" w:cs="Times New Roman"/>
          <w:b/>
          <w:i/>
          <w:color w:val="000000" w:themeColor="text1"/>
          <w:sz w:val="20"/>
          <w:szCs w:val="20"/>
        </w:rPr>
        <w:t>)</w:t>
      </w:r>
    </w:p>
    <w:p w14:paraId="37192CC6" w14:textId="77777777" w:rsidR="00047B06" w:rsidRDefault="00047B06" w:rsidP="00FF1FCA">
      <w:pPr>
        <w:pStyle w:val="Akapitzlist"/>
        <w:spacing w:after="0" w:line="240" w:lineRule="auto"/>
        <w:ind w:left="0"/>
        <w:contextualSpacing w:val="0"/>
        <w:jc w:val="both"/>
        <w:rPr>
          <w:rFonts w:ascii="Times New Roman" w:hAnsi="Times New Roman" w:cs="Times New Roman"/>
          <w:b/>
          <w:color w:val="000000" w:themeColor="text1"/>
          <w:sz w:val="20"/>
          <w:szCs w:val="20"/>
        </w:rPr>
      </w:pPr>
    </w:p>
    <w:p w14:paraId="7725D209" w14:textId="5102597B" w:rsidR="00047B06" w:rsidRDefault="00294D1B" w:rsidP="00FF1FCA">
      <w:pPr>
        <w:pStyle w:val="Akapitzlist"/>
        <w:spacing w:after="0" w:line="240" w:lineRule="auto"/>
        <w:ind w:left="0"/>
        <w:contextualSpacing w:val="0"/>
        <w:jc w:val="both"/>
        <w:rPr>
          <w:rFonts w:ascii="Times New Roman" w:hAnsi="Times New Roman" w:cs="Times New Roman"/>
          <w:b/>
          <w:i/>
          <w:color w:val="000000" w:themeColor="text1"/>
          <w:sz w:val="20"/>
          <w:szCs w:val="20"/>
        </w:rPr>
      </w:pPr>
      <w:r w:rsidRPr="0063034A">
        <w:rPr>
          <w:rFonts w:ascii="Times New Roman" w:hAnsi="Times New Roman" w:cs="Times New Roman"/>
          <w:b/>
          <w:color w:val="000000" w:themeColor="text1"/>
          <w:sz w:val="20"/>
          <w:szCs w:val="20"/>
        </w:rPr>
        <w:t xml:space="preserve">OŚWIADCZENIA DOTYCZĄCE PRZETWARZANIA DANYCH </w:t>
      </w:r>
      <w:r w:rsidR="00ED079D" w:rsidRPr="0063034A">
        <w:rPr>
          <w:rFonts w:ascii="Times New Roman" w:hAnsi="Times New Roman" w:cs="Times New Roman"/>
          <w:b/>
          <w:color w:val="000000" w:themeColor="text1"/>
          <w:sz w:val="20"/>
          <w:szCs w:val="20"/>
        </w:rPr>
        <w:t>OSOBOWYCH</w:t>
      </w:r>
      <w:r w:rsidR="00FC0C38" w:rsidRPr="0063034A">
        <w:rPr>
          <w:rFonts w:ascii="Times New Roman" w:hAnsi="Times New Roman" w:cs="Times New Roman"/>
          <w:b/>
          <w:color w:val="000000" w:themeColor="text1"/>
          <w:sz w:val="20"/>
          <w:szCs w:val="20"/>
        </w:rPr>
        <w:t xml:space="preserve"> </w:t>
      </w:r>
      <w:r w:rsidR="00513659" w:rsidRPr="0063034A">
        <w:rPr>
          <w:rFonts w:ascii="Times New Roman" w:hAnsi="Times New Roman" w:cs="Times New Roman"/>
          <w:b/>
          <w:color w:val="000000" w:themeColor="text1"/>
          <w:sz w:val="20"/>
          <w:szCs w:val="20"/>
        </w:rPr>
        <w:t xml:space="preserve">OSOBY FIZYCZNEJ WYSTĘPUJĄCEJ W PODDZIAŁANIU 19.2 </w:t>
      </w:r>
      <w:r w:rsidR="00CE6247" w:rsidRPr="00CE6247">
        <w:rPr>
          <w:rFonts w:ascii="Times New Roman" w:hAnsi="Times New Roman" w:cs="Times New Roman"/>
          <w:b/>
          <w:i/>
          <w:color w:val="000000" w:themeColor="text1"/>
          <w:sz w:val="20"/>
          <w:szCs w:val="20"/>
        </w:rPr>
        <w:t>W</w:t>
      </w:r>
      <w:r w:rsidR="00CE6247">
        <w:rPr>
          <w:rFonts w:ascii="Times New Roman" w:hAnsi="Times New Roman" w:cs="Times New Roman"/>
          <w:b/>
          <w:i/>
          <w:color w:val="000000" w:themeColor="text1"/>
          <w:sz w:val="20"/>
          <w:szCs w:val="20"/>
        </w:rPr>
        <w:t>SPARCIE NA WDRAŻANIE OPERACJI W </w:t>
      </w:r>
      <w:r w:rsidR="00CE6247" w:rsidRPr="00CE6247">
        <w:rPr>
          <w:rFonts w:ascii="Times New Roman" w:hAnsi="Times New Roman" w:cs="Times New Roman"/>
          <w:b/>
          <w:i/>
          <w:color w:val="000000" w:themeColor="text1"/>
          <w:sz w:val="20"/>
          <w:szCs w:val="20"/>
        </w:rPr>
        <w:t>RAMACH STRATEGII ROZWOJU LOKALNEGO KIEROWANEGO PRZEZ SPOŁECZNOŚĆ</w:t>
      </w:r>
      <w:r w:rsidR="00CE6247" w:rsidRPr="00CE6247">
        <w:rPr>
          <w:rFonts w:ascii="Times New Roman" w:hAnsi="Times New Roman" w:cs="Times New Roman"/>
          <w:b/>
          <w:color w:val="000000" w:themeColor="text1"/>
          <w:sz w:val="20"/>
          <w:szCs w:val="20"/>
        </w:rPr>
        <w:t xml:space="preserve"> OBJĘT</w:t>
      </w:r>
      <w:r w:rsidR="00CE6247">
        <w:rPr>
          <w:rFonts w:ascii="Times New Roman" w:hAnsi="Times New Roman" w:cs="Times New Roman"/>
          <w:b/>
          <w:color w:val="000000" w:themeColor="text1"/>
          <w:sz w:val="20"/>
          <w:szCs w:val="20"/>
        </w:rPr>
        <w:t>YM</w:t>
      </w:r>
      <w:r w:rsidR="00CE6247" w:rsidRPr="00CE6247">
        <w:rPr>
          <w:rFonts w:ascii="Times New Roman" w:hAnsi="Times New Roman" w:cs="Times New Roman"/>
          <w:b/>
          <w:color w:val="000000" w:themeColor="text1"/>
          <w:sz w:val="20"/>
          <w:szCs w:val="20"/>
        </w:rPr>
        <w:t xml:space="preserve"> PROGRAMEM ROZWOJU OBSZARÓW WIEJSKICH NA LATA 2014-2020</w:t>
      </w:r>
      <w:r w:rsidR="00CE6247"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 </w:t>
      </w:r>
      <w:r w:rsidR="002560A3">
        <w:rPr>
          <w:rFonts w:ascii="Times New Roman" w:hAnsi="Times New Roman" w:cs="Times New Roman"/>
          <w:b/>
          <w:color w:val="000000" w:themeColor="text1"/>
          <w:sz w:val="20"/>
          <w:szCs w:val="20"/>
        </w:rPr>
        <w:t>JAKO</w:t>
      </w:r>
      <w:r w:rsidR="008E1B9E">
        <w:rPr>
          <w:rFonts w:ascii="Times New Roman" w:hAnsi="Times New Roman" w:cs="Times New Roman"/>
          <w:b/>
          <w:color w:val="000000" w:themeColor="text1"/>
          <w:sz w:val="20"/>
          <w:szCs w:val="20"/>
        </w:rPr>
        <w:t xml:space="preserve"> </w:t>
      </w:r>
      <w:r w:rsidR="00BA3EB7">
        <w:rPr>
          <w:rFonts w:ascii="Times New Roman" w:hAnsi="Times New Roman" w:cs="Times New Roman"/>
          <w:b/>
          <w:color w:val="000000" w:themeColor="text1"/>
          <w:sz w:val="20"/>
          <w:szCs w:val="20"/>
        </w:rPr>
        <w:t>OSOBY ŚWIADCZĄCEJ LUB UDOSTĘPNIAJĄCEJ WKŁAD RZECZOWY.</w:t>
      </w:r>
    </w:p>
    <w:p w14:paraId="61B2E687" w14:textId="77777777" w:rsidR="00513659" w:rsidRPr="00AF719D" w:rsidRDefault="00513659" w:rsidP="00D00499">
      <w:pPr>
        <w:pStyle w:val="Akapitzlist"/>
        <w:spacing w:after="0" w:line="240" w:lineRule="auto"/>
        <w:ind w:left="0"/>
        <w:contextualSpacing w:val="0"/>
        <w:jc w:val="both"/>
        <w:rPr>
          <w:rFonts w:ascii="Times New Roman" w:hAnsi="Times New Roman" w:cs="Times New Roman"/>
          <w:b/>
          <w:color w:val="000000" w:themeColor="text1"/>
          <w:sz w:val="19"/>
          <w:szCs w:val="19"/>
        </w:rPr>
      </w:pPr>
    </w:p>
    <w:tbl>
      <w:tblPr>
        <w:tblStyle w:val="Tabela-Siatka"/>
        <w:tblW w:w="0" w:type="auto"/>
        <w:shd w:val="clear" w:color="auto" w:fill="F2F2F2" w:themeFill="background1" w:themeFillShade="F2"/>
        <w:tblLook w:val="04A0" w:firstRow="1" w:lastRow="0" w:firstColumn="1" w:lastColumn="0" w:noHBand="0" w:noVBand="1"/>
      </w:tblPr>
      <w:tblGrid>
        <w:gridCol w:w="2263"/>
        <w:gridCol w:w="6799"/>
      </w:tblGrid>
      <w:tr w:rsidR="00887580" w14:paraId="6845D9EC" w14:textId="77777777" w:rsidTr="00FF1FCA">
        <w:tc>
          <w:tcPr>
            <w:tcW w:w="2263" w:type="dxa"/>
            <w:tcBorders>
              <w:bottom w:val="single" w:sz="4" w:space="0" w:color="auto"/>
            </w:tcBorders>
            <w:shd w:val="clear" w:color="auto" w:fill="F2F2F2" w:themeFill="background1" w:themeFillShade="F2"/>
          </w:tcPr>
          <w:p w14:paraId="427F9C4C" w14:textId="77777777" w:rsidR="00806EF8" w:rsidRDefault="00966A4D" w:rsidP="00D00499">
            <w:pPr>
              <w:jc w:val="both"/>
              <w:rPr>
                <w:rFonts w:ascii="Times New Roman" w:hAnsi="Times New Roman" w:cs="Times New Roman"/>
                <w:color w:val="000000" w:themeColor="text1"/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19"/>
                <w:szCs w:val="19"/>
              </w:rPr>
              <w:t>Znak sprawy</w:t>
            </w:r>
            <w:r w:rsidR="00806EF8">
              <w:rPr>
                <w:rFonts w:ascii="Times New Roman" w:hAnsi="Times New Roman" w:cs="Times New Roman"/>
                <w:color w:val="000000" w:themeColor="text1"/>
                <w:sz w:val="19"/>
                <w:szCs w:val="19"/>
              </w:rPr>
              <w:t>:</w:t>
            </w:r>
            <w:r>
              <w:rPr>
                <w:rFonts w:ascii="Times New Roman" w:hAnsi="Times New Roman" w:cs="Times New Roman"/>
                <w:color w:val="000000" w:themeColor="text1"/>
                <w:sz w:val="19"/>
                <w:szCs w:val="19"/>
              </w:rPr>
              <w:t xml:space="preserve"> </w:t>
            </w:r>
          </w:p>
          <w:p w14:paraId="349BE627" w14:textId="77777777" w:rsidR="00887580" w:rsidRPr="00806EF8" w:rsidRDefault="00806EF8" w:rsidP="00D00499">
            <w:pPr>
              <w:jc w:val="both"/>
              <w:rPr>
                <w:rFonts w:ascii="Times New Roman" w:hAnsi="Times New Roman" w:cs="Times New Roman"/>
                <w:i/>
                <w:color w:val="000000" w:themeColor="text1"/>
                <w:sz w:val="19"/>
                <w:szCs w:val="19"/>
              </w:rPr>
            </w:pPr>
            <w:r w:rsidRPr="00806EF8">
              <w:rPr>
                <w:rFonts w:ascii="Times New Roman" w:hAnsi="Times New Roman" w:cs="Times New Roman"/>
                <w:i/>
                <w:color w:val="000000" w:themeColor="text1"/>
                <w:sz w:val="19"/>
                <w:szCs w:val="19"/>
              </w:rPr>
              <w:t>(wypełnia pracownik UM)</w:t>
            </w:r>
          </w:p>
        </w:tc>
        <w:tc>
          <w:tcPr>
            <w:tcW w:w="6799" w:type="dxa"/>
            <w:tcBorders>
              <w:bottom w:val="single" w:sz="4" w:space="0" w:color="auto"/>
            </w:tcBorders>
            <w:shd w:val="clear" w:color="auto" w:fill="auto"/>
          </w:tcPr>
          <w:p w14:paraId="5BD93823" w14:textId="77777777" w:rsidR="00887580" w:rsidRDefault="00887580" w:rsidP="00D00499">
            <w:pPr>
              <w:jc w:val="both"/>
              <w:rPr>
                <w:rFonts w:ascii="Times New Roman" w:hAnsi="Times New Roman" w:cs="Times New Roman"/>
                <w:color w:val="000000" w:themeColor="text1"/>
                <w:sz w:val="19"/>
                <w:szCs w:val="19"/>
              </w:rPr>
            </w:pPr>
          </w:p>
          <w:p w14:paraId="374B8BFA" w14:textId="77777777" w:rsidR="00806EF8" w:rsidRDefault="00806EF8" w:rsidP="00D00499">
            <w:pPr>
              <w:jc w:val="both"/>
              <w:rPr>
                <w:rFonts w:ascii="Times New Roman" w:hAnsi="Times New Roman" w:cs="Times New Roman"/>
                <w:color w:val="000000" w:themeColor="text1"/>
                <w:sz w:val="19"/>
                <w:szCs w:val="19"/>
              </w:rPr>
            </w:pPr>
          </w:p>
        </w:tc>
      </w:tr>
      <w:tr w:rsidR="008017F3" w14:paraId="1AADDA15" w14:textId="77777777" w:rsidTr="00FF1FCA">
        <w:tc>
          <w:tcPr>
            <w:tcW w:w="2263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FFFFFF" w:themeFill="background1"/>
          </w:tcPr>
          <w:p w14:paraId="1C1AD115" w14:textId="77777777" w:rsidR="008017F3" w:rsidRDefault="008017F3" w:rsidP="00D00499">
            <w:pPr>
              <w:jc w:val="both"/>
              <w:rPr>
                <w:rFonts w:ascii="Times New Roman" w:hAnsi="Times New Roman" w:cs="Times New Roman"/>
                <w:color w:val="000000" w:themeColor="text1"/>
                <w:sz w:val="19"/>
                <w:szCs w:val="19"/>
              </w:rPr>
            </w:pPr>
          </w:p>
        </w:tc>
        <w:tc>
          <w:tcPr>
            <w:tcW w:w="6799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</w:tcPr>
          <w:p w14:paraId="4BD3E2BA" w14:textId="77777777" w:rsidR="008017F3" w:rsidRDefault="008017F3" w:rsidP="00D00499">
            <w:pPr>
              <w:jc w:val="both"/>
              <w:rPr>
                <w:rFonts w:ascii="Times New Roman" w:hAnsi="Times New Roman" w:cs="Times New Roman"/>
                <w:color w:val="000000" w:themeColor="text1"/>
                <w:sz w:val="19"/>
                <w:szCs w:val="19"/>
              </w:rPr>
            </w:pPr>
          </w:p>
        </w:tc>
      </w:tr>
    </w:tbl>
    <w:p w14:paraId="7EBA0895" w14:textId="4ACB5E1E" w:rsidR="006E4A1F" w:rsidRPr="003A4807" w:rsidRDefault="006E4A1F" w:rsidP="00FF1FCA">
      <w:pPr>
        <w:rPr>
          <w:rFonts w:ascii="Times New Roman" w:hAnsi="Times New Roman" w:cs="Times New Roman"/>
          <w:b/>
          <w:sz w:val="19"/>
          <w:szCs w:val="19"/>
        </w:rPr>
      </w:pPr>
      <w:r w:rsidRPr="003A4807">
        <w:rPr>
          <w:rFonts w:ascii="Times New Roman" w:hAnsi="Times New Roman" w:cs="Times New Roman"/>
          <w:b/>
          <w:sz w:val="19"/>
          <w:szCs w:val="19"/>
        </w:rPr>
        <w:t>KLAUZULE INFORMACYJNE:</w:t>
      </w:r>
    </w:p>
    <w:p w14:paraId="41E83DAE" w14:textId="77777777" w:rsidR="00ED20E4" w:rsidRPr="003A4807" w:rsidRDefault="00F241E2" w:rsidP="00D00499">
      <w:pPr>
        <w:pStyle w:val="Akapitzlist"/>
        <w:numPr>
          <w:ilvl w:val="0"/>
          <w:numId w:val="16"/>
        </w:numPr>
        <w:spacing w:before="120" w:after="0" w:line="240" w:lineRule="auto"/>
        <w:ind w:hanging="218"/>
        <w:jc w:val="both"/>
        <w:rPr>
          <w:rFonts w:ascii="Times New Roman" w:hAnsi="Times New Roman" w:cs="Times New Roman"/>
          <w:b/>
          <w:color w:val="000000" w:themeColor="text1"/>
          <w:sz w:val="19"/>
          <w:szCs w:val="19"/>
        </w:rPr>
      </w:pPr>
      <w:r w:rsidRPr="003A4807">
        <w:rPr>
          <w:rFonts w:ascii="Times New Roman" w:hAnsi="Times New Roman" w:cs="Times New Roman"/>
          <w:b/>
          <w:color w:val="000000" w:themeColor="text1"/>
          <w:sz w:val="19"/>
          <w:szCs w:val="19"/>
        </w:rPr>
        <w:t>Przyjmuję do wiadomości, że</w:t>
      </w:r>
      <w:r w:rsidR="00ED20E4" w:rsidRPr="003A4807">
        <w:rPr>
          <w:rFonts w:ascii="Times New Roman" w:hAnsi="Times New Roman" w:cs="Times New Roman"/>
          <w:b/>
          <w:color w:val="000000" w:themeColor="text1"/>
          <w:sz w:val="19"/>
          <w:szCs w:val="19"/>
        </w:rPr>
        <w:t xml:space="preserve">: </w:t>
      </w:r>
    </w:p>
    <w:p w14:paraId="0593184D" w14:textId="77777777" w:rsidR="002A2711" w:rsidRPr="003A4807" w:rsidRDefault="00C2043C" w:rsidP="00D00499">
      <w:pPr>
        <w:pStyle w:val="Akapitzlist"/>
        <w:numPr>
          <w:ilvl w:val="0"/>
          <w:numId w:val="3"/>
        </w:numPr>
        <w:spacing w:before="60" w:after="0" w:line="240" w:lineRule="auto"/>
        <w:ind w:left="357" w:hanging="357"/>
        <w:contextualSpacing w:val="0"/>
        <w:jc w:val="both"/>
        <w:rPr>
          <w:rFonts w:ascii="Times New Roman" w:hAnsi="Times New Roman" w:cs="Times New Roman"/>
          <w:color w:val="000000" w:themeColor="text1"/>
          <w:sz w:val="19"/>
          <w:szCs w:val="19"/>
        </w:rPr>
      </w:pPr>
      <w:r w:rsidRPr="003A4807">
        <w:rPr>
          <w:rFonts w:ascii="Times New Roman" w:hAnsi="Times New Roman" w:cs="Times New Roman"/>
          <w:color w:val="000000" w:themeColor="text1"/>
          <w:sz w:val="19"/>
          <w:szCs w:val="19"/>
        </w:rPr>
        <w:t xml:space="preserve">administratorem moich danych osobowych jest </w:t>
      </w:r>
      <w:r w:rsidR="00A331DA" w:rsidRPr="003A4807">
        <w:rPr>
          <w:rFonts w:ascii="Times New Roman" w:hAnsi="Times New Roman" w:cs="Times New Roman"/>
          <w:b/>
          <w:color w:val="000000" w:themeColor="text1"/>
          <w:sz w:val="19"/>
          <w:szCs w:val="19"/>
        </w:rPr>
        <w:t>Agencja Restrukturyzacji i Modernizacji Rolnictwa</w:t>
      </w:r>
      <w:r w:rsidR="0063034A" w:rsidRPr="003A4807">
        <w:rPr>
          <w:rFonts w:ascii="Times New Roman" w:hAnsi="Times New Roman" w:cs="Times New Roman"/>
          <w:color w:val="000000" w:themeColor="text1"/>
          <w:sz w:val="19"/>
          <w:szCs w:val="19"/>
        </w:rPr>
        <w:t xml:space="preserve"> z </w:t>
      </w:r>
      <w:r w:rsidR="00A331DA" w:rsidRPr="003A4807">
        <w:rPr>
          <w:rFonts w:ascii="Times New Roman" w:hAnsi="Times New Roman" w:cs="Times New Roman"/>
          <w:color w:val="000000" w:themeColor="text1"/>
          <w:sz w:val="19"/>
          <w:szCs w:val="19"/>
        </w:rPr>
        <w:t>siedzibą</w:t>
      </w:r>
      <w:r w:rsidR="00AF719D" w:rsidRPr="003A4807">
        <w:rPr>
          <w:rFonts w:ascii="Times New Roman" w:hAnsi="Times New Roman" w:cs="Times New Roman"/>
          <w:color w:val="000000" w:themeColor="text1"/>
          <w:sz w:val="19"/>
          <w:szCs w:val="19"/>
        </w:rPr>
        <w:t xml:space="preserve"> w </w:t>
      </w:r>
      <w:r w:rsidR="00A331DA" w:rsidRPr="003A4807">
        <w:rPr>
          <w:rFonts w:ascii="Times New Roman" w:hAnsi="Times New Roman" w:cs="Times New Roman"/>
          <w:color w:val="000000" w:themeColor="text1"/>
          <w:sz w:val="19"/>
          <w:szCs w:val="19"/>
        </w:rPr>
        <w:t>Warszawie, Al. Jana Pawła II 70, 00-175 Warszawa</w:t>
      </w:r>
      <w:r w:rsidR="002A2711" w:rsidRPr="003A4807">
        <w:rPr>
          <w:rFonts w:ascii="Times New Roman" w:hAnsi="Times New Roman" w:cs="Times New Roman"/>
          <w:color w:val="000000" w:themeColor="text1"/>
          <w:sz w:val="19"/>
          <w:szCs w:val="19"/>
        </w:rPr>
        <w:t>;</w:t>
      </w:r>
    </w:p>
    <w:p w14:paraId="7717FE83" w14:textId="77777777" w:rsidR="0054217B" w:rsidRPr="003A4807" w:rsidRDefault="002A2711" w:rsidP="00D00499">
      <w:pPr>
        <w:pStyle w:val="Akapitzlist"/>
        <w:numPr>
          <w:ilvl w:val="0"/>
          <w:numId w:val="3"/>
        </w:numPr>
        <w:spacing w:before="60" w:after="0" w:line="240" w:lineRule="auto"/>
        <w:ind w:left="357" w:hanging="357"/>
        <w:contextualSpacing w:val="0"/>
        <w:jc w:val="both"/>
        <w:rPr>
          <w:rFonts w:ascii="Times New Roman" w:hAnsi="Times New Roman" w:cs="Times New Roman"/>
          <w:color w:val="000000" w:themeColor="text1"/>
          <w:sz w:val="19"/>
          <w:szCs w:val="19"/>
        </w:rPr>
      </w:pPr>
      <w:r w:rsidRPr="003A4807">
        <w:rPr>
          <w:rFonts w:ascii="Times New Roman" w:hAnsi="Times New Roman" w:cs="Times New Roman"/>
          <w:color w:val="000000" w:themeColor="text1"/>
          <w:sz w:val="19"/>
          <w:szCs w:val="19"/>
        </w:rPr>
        <w:t xml:space="preserve">z </w:t>
      </w:r>
      <w:r w:rsidR="0054217B" w:rsidRPr="003A4807">
        <w:rPr>
          <w:rFonts w:ascii="Times New Roman" w:hAnsi="Times New Roman" w:cs="Times New Roman"/>
          <w:color w:val="000000" w:themeColor="text1"/>
          <w:sz w:val="19"/>
          <w:szCs w:val="19"/>
        </w:rPr>
        <w:t xml:space="preserve">administratorem </w:t>
      </w:r>
      <w:r w:rsidRPr="003A4807">
        <w:rPr>
          <w:rFonts w:ascii="Times New Roman" w:hAnsi="Times New Roman" w:cs="Times New Roman"/>
          <w:color w:val="000000" w:themeColor="text1"/>
          <w:sz w:val="19"/>
          <w:szCs w:val="19"/>
        </w:rPr>
        <w:t xml:space="preserve">danych osobowych mogę </w:t>
      </w:r>
      <w:r w:rsidR="00010A08" w:rsidRPr="003A4807">
        <w:rPr>
          <w:rFonts w:ascii="Times New Roman" w:hAnsi="Times New Roman" w:cs="Times New Roman"/>
          <w:color w:val="000000" w:themeColor="text1"/>
          <w:sz w:val="19"/>
          <w:szCs w:val="19"/>
        </w:rPr>
        <w:t xml:space="preserve">kontaktować </w:t>
      </w:r>
      <w:r w:rsidRPr="003A4807">
        <w:rPr>
          <w:rFonts w:ascii="Times New Roman" w:hAnsi="Times New Roman" w:cs="Times New Roman"/>
          <w:color w:val="000000" w:themeColor="text1"/>
          <w:sz w:val="19"/>
          <w:szCs w:val="19"/>
        </w:rPr>
        <w:t xml:space="preserve">się </w:t>
      </w:r>
      <w:r w:rsidR="00E1299F" w:rsidRPr="003A4807">
        <w:rPr>
          <w:rFonts w:ascii="Times New Roman" w:hAnsi="Times New Roman" w:cs="Times New Roman"/>
          <w:color w:val="000000" w:themeColor="text1"/>
          <w:sz w:val="19"/>
          <w:szCs w:val="19"/>
        </w:rPr>
        <w:t xml:space="preserve">poprzez </w:t>
      </w:r>
      <w:r w:rsidR="00E71EC6" w:rsidRPr="003A4807">
        <w:rPr>
          <w:rFonts w:ascii="Times New Roman" w:hAnsi="Times New Roman" w:cs="Times New Roman"/>
          <w:color w:val="000000" w:themeColor="text1"/>
          <w:sz w:val="19"/>
          <w:szCs w:val="19"/>
        </w:rPr>
        <w:t xml:space="preserve">adres </w:t>
      </w:r>
      <w:r w:rsidR="00010A08" w:rsidRPr="003A4807">
        <w:rPr>
          <w:rFonts w:ascii="Times New Roman" w:hAnsi="Times New Roman" w:cs="Times New Roman"/>
          <w:color w:val="000000" w:themeColor="text1"/>
          <w:sz w:val="19"/>
          <w:szCs w:val="19"/>
        </w:rPr>
        <w:t>e-mail</w:t>
      </w:r>
      <w:r w:rsidR="009C695A" w:rsidRPr="003A4807">
        <w:rPr>
          <w:rFonts w:ascii="Times New Roman" w:hAnsi="Times New Roman" w:cs="Times New Roman"/>
          <w:color w:val="000000" w:themeColor="text1"/>
          <w:sz w:val="19"/>
          <w:szCs w:val="19"/>
        </w:rPr>
        <w:t>:</w:t>
      </w:r>
      <w:r w:rsidR="00010A08" w:rsidRPr="003A4807">
        <w:rPr>
          <w:rFonts w:ascii="Times New Roman" w:hAnsi="Times New Roman" w:cs="Times New Roman"/>
          <w:color w:val="000000" w:themeColor="text1"/>
          <w:sz w:val="19"/>
          <w:szCs w:val="19"/>
        </w:rPr>
        <w:t xml:space="preserve"> </w:t>
      </w:r>
      <w:hyperlink r:id="rId8" w:history="1">
        <w:r w:rsidR="001C1E79" w:rsidRPr="003A4807">
          <w:rPr>
            <w:rStyle w:val="Hipercze"/>
            <w:rFonts w:ascii="Times New Roman" w:hAnsi="Times New Roman" w:cs="Times New Roman"/>
            <w:sz w:val="19"/>
            <w:szCs w:val="19"/>
          </w:rPr>
          <w:t>info@arimr.gov.pl</w:t>
        </w:r>
      </w:hyperlink>
      <w:r w:rsidR="001C1E79" w:rsidRPr="003A4807">
        <w:rPr>
          <w:rFonts w:ascii="Times New Roman" w:hAnsi="Times New Roman" w:cs="Times New Roman"/>
          <w:color w:val="000000" w:themeColor="text1"/>
          <w:sz w:val="19"/>
          <w:szCs w:val="19"/>
        </w:rPr>
        <w:t xml:space="preserve"> </w:t>
      </w:r>
      <w:r w:rsidR="00907948" w:rsidRPr="003A4807">
        <w:rPr>
          <w:rFonts w:ascii="Times New Roman" w:hAnsi="Times New Roman" w:cs="Times New Roman"/>
          <w:color w:val="000000" w:themeColor="text1"/>
          <w:sz w:val="19"/>
          <w:szCs w:val="19"/>
        </w:rPr>
        <w:t>lub pise</w:t>
      </w:r>
      <w:r w:rsidR="00B35FF4" w:rsidRPr="003A4807">
        <w:rPr>
          <w:rFonts w:ascii="Times New Roman" w:hAnsi="Times New Roman" w:cs="Times New Roman"/>
          <w:color w:val="000000" w:themeColor="text1"/>
          <w:sz w:val="19"/>
          <w:szCs w:val="19"/>
        </w:rPr>
        <w:t xml:space="preserve">mnie na adres korespondencyjny </w:t>
      </w:r>
      <w:r w:rsidR="006E6383" w:rsidRPr="003A4807">
        <w:rPr>
          <w:rFonts w:ascii="Times New Roman" w:hAnsi="Times New Roman" w:cs="Times New Roman"/>
          <w:color w:val="000000" w:themeColor="text1"/>
          <w:sz w:val="19"/>
          <w:szCs w:val="19"/>
        </w:rPr>
        <w:t xml:space="preserve">Centrali </w:t>
      </w:r>
      <w:r w:rsidR="00E71EC6" w:rsidRPr="003A4807">
        <w:rPr>
          <w:rFonts w:ascii="Times New Roman" w:hAnsi="Times New Roman" w:cs="Times New Roman"/>
          <w:color w:val="000000" w:themeColor="text1"/>
          <w:sz w:val="19"/>
          <w:szCs w:val="19"/>
        </w:rPr>
        <w:t>Agencji Restrukturyzacji</w:t>
      </w:r>
      <w:r w:rsidR="00500994" w:rsidRPr="003A4807">
        <w:rPr>
          <w:rFonts w:ascii="Times New Roman" w:hAnsi="Times New Roman" w:cs="Times New Roman"/>
          <w:color w:val="000000" w:themeColor="text1"/>
          <w:sz w:val="19"/>
          <w:szCs w:val="19"/>
        </w:rPr>
        <w:t xml:space="preserve"> </w:t>
      </w:r>
      <w:r w:rsidR="00907948" w:rsidRPr="003A4807">
        <w:rPr>
          <w:rFonts w:ascii="Times New Roman" w:hAnsi="Times New Roman" w:cs="Times New Roman"/>
          <w:color w:val="000000" w:themeColor="text1"/>
          <w:sz w:val="19"/>
          <w:szCs w:val="19"/>
        </w:rPr>
        <w:t>i Moderniz</w:t>
      </w:r>
      <w:r w:rsidR="006E6383" w:rsidRPr="003A4807">
        <w:rPr>
          <w:rFonts w:ascii="Times New Roman" w:hAnsi="Times New Roman" w:cs="Times New Roman"/>
          <w:color w:val="000000" w:themeColor="text1"/>
          <w:sz w:val="19"/>
          <w:szCs w:val="19"/>
        </w:rPr>
        <w:t>acji</w:t>
      </w:r>
      <w:r w:rsidRPr="003A4807">
        <w:rPr>
          <w:rFonts w:ascii="Times New Roman" w:hAnsi="Times New Roman" w:cs="Times New Roman"/>
          <w:color w:val="000000" w:themeColor="text1"/>
          <w:sz w:val="19"/>
          <w:szCs w:val="19"/>
        </w:rPr>
        <w:t xml:space="preserve"> </w:t>
      </w:r>
      <w:r w:rsidR="006E6383" w:rsidRPr="003A4807">
        <w:rPr>
          <w:rFonts w:ascii="Times New Roman" w:hAnsi="Times New Roman" w:cs="Times New Roman"/>
          <w:color w:val="000000" w:themeColor="text1"/>
          <w:sz w:val="19"/>
          <w:szCs w:val="19"/>
        </w:rPr>
        <w:t>Rolnictwa, ul. Poleczki 33, 02-822 Warszawa;</w:t>
      </w:r>
    </w:p>
    <w:p w14:paraId="6E8BDECC" w14:textId="77777777" w:rsidR="006F0347" w:rsidRPr="003A4807" w:rsidRDefault="00213385" w:rsidP="00D00499">
      <w:pPr>
        <w:pStyle w:val="Akapitzlist"/>
        <w:numPr>
          <w:ilvl w:val="0"/>
          <w:numId w:val="3"/>
        </w:numPr>
        <w:spacing w:before="60" w:after="0" w:line="240" w:lineRule="auto"/>
        <w:ind w:left="357" w:hanging="357"/>
        <w:contextualSpacing w:val="0"/>
        <w:jc w:val="both"/>
        <w:rPr>
          <w:rFonts w:ascii="Times New Roman" w:hAnsi="Times New Roman" w:cs="Times New Roman"/>
          <w:color w:val="000000" w:themeColor="text1"/>
          <w:sz w:val="19"/>
          <w:szCs w:val="19"/>
        </w:rPr>
      </w:pPr>
      <w:r w:rsidRPr="003A4807">
        <w:rPr>
          <w:rFonts w:ascii="Times New Roman" w:hAnsi="Times New Roman" w:cs="Times New Roman"/>
          <w:color w:val="000000" w:themeColor="text1"/>
          <w:sz w:val="19"/>
          <w:szCs w:val="19"/>
        </w:rPr>
        <w:t>administrator danych wyznaczył inspektora ochr</w:t>
      </w:r>
      <w:r w:rsidR="006F0347" w:rsidRPr="003A4807">
        <w:rPr>
          <w:rFonts w:ascii="Times New Roman" w:hAnsi="Times New Roman" w:cs="Times New Roman"/>
          <w:color w:val="000000" w:themeColor="text1"/>
          <w:sz w:val="19"/>
          <w:szCs w:val="19"/>
        </w:rPr>
        <w:t xml:space="preserve">ony danych, z którym można </w:t>
      </w:r>
      <w:r w:rsidR="002A2711" w:rsidRPr="003A4807">
        <w:rPr>
          <w:rFonts w:ascii="Times New Roman" w:hAnsi="Times New Roman" w:cs="Times New Roman"/>
          <w:color w:val="000000" w:themeColor="text1"/>
          <w:sz w:val="19"/>
          <w:szCs w:val="19"/>
        </w:rPr>
        <w:t>kontaktować</w:t>
      </w:r>
      <w:r w:rsidR="006F0347" w:rsidRPr="003A4807">
        <w:rPr>
          <w:rFonts w:ascii="Times New Roman" w:hAnsi="Times New Roman" w:cs="Times New Roman"/>
          <w:color w:val="000000" w:themeColor="text1"/>
          <w:sz w:val="19"/>
          <w:szCs w:val="19"/>
        </w:rPr>
        <w:t xml:space="preserve"> </w:t>
      </w:r>
      <w:r w:rsidR="009062C9" w:rsidRPr="003A4807">
        <w:rPr>
          <w:rFonts w:ascii="Times New Roman" w:hAnsi="Times New Roman" w:cs="Times New Roman"/>
          <w:color w:val="000000" w:themeColor="text1"/>
          <w:sz w:val="19"/>
          <w:szCs w:val="19"/>
        </w:rPr>
        <w:t xml:space="preserve">się w sprawach dotyczących przetwarzania danych osobowych oraz korzystania z praw związanych z przetwarzaniem danych, </w:t>
      </w:r>
      <w:r w:rsidRPr="003A4807">
        <w:rPr>
          <w:rFonts w:ascii="Times New Roman" w:hAnsi="Times New Roman" w:cs="Times New Roman"/>
          <w:color w:val="000000" w:themeColor="text1"/>
          <w:sz w:val="19"/>
          <w:szCs w:val="19"/>
        </w:rPr>
        <w:t xml:space="preserve">poprzez </w:t>
      </w:r>
      <w:r w:rsidR="00E71EC6" w:rsidRPr="003A4807">
        <w:rPr>
          <w:rFonts w:ascii="Times New Roman" w:hAnsi="Times New Roman" w:cs="Times New Roman"/>
          <w:color w:val="000000" w:themeColor="text1"/>
          <w:sz w:val="19"/>
          <w:szCs w:val="19"/>
        </w:rPr>
        <w:t xml:space="preserve">adres </w:t>
      </w:r>
      <w:r w:rsidR="00A5498A" w:rsidRPr="003A4807">
        <w:rPr>
          <w:rFonts w:ascii="Times New Roman" w:hAnsi="Times New Roman" w:cs="Times New Roman"/>
          <w:color w:val="000000" w:themeColor="text1"/>
          <w:sz w:val="19"/>
          <w:szCs w:val="19"/>
        </w:rPr>
        <w:t>e-mail</w:t>
      </w:r>
      <w:r w:rsidR="009C695A" w:rsidRPr="003A4807">
        <w:rPr>
          <w:rFonts w:ascii="Times New Roman" w:hAnsi="Times New Roman" w:cs="Times New Roman"/>
          <w:color w:val="000000" w:themeColor="text1"/>
          <w:sz w:val="19"/>
          <w:szCs w:val="19"/>
        </w:rPr>
        <w:t>:</w:t>
      </w:r>
      <w:r w:rsidR="00A5498A" w:rsidRPr="003A4807">
        <w:rPr>
          <w:rFonts w:ascii="Times New Roman" w:hAnsi="Times New Roman" w:cs="Times New Roman"/>
          <w:color w:val="000000" w:themeColor="text1"/>
          <w:sz w:val="19"/>
          <w:szCs w:val="19"/>
        </w:rPr>
        <w:t xml:space="preserve"> </w:t>
      </w:r>
      <w:hyperlink r:id="rId9" w:history="1">
        <w:r w:rsidR="00AF719D" w:rsidRPr="003A4807">
          <w:rPr>
            <w:rStyle w:val="Hipercze"/>
            <w:rFonts w:ascii="Times New Roman" w:hAnsi="Times New Roman" w:cs="Times New Roman"/>
            <w:sz w:val="19"/>
            <w:szCs w:val="19"/>
          </w:rPr>
          <w:t>iod@arimr.gov.pl</w:t>
        </w:r>
      </w:hyperlink>
      <w:r w:rsidR="00AF719D" w:rsidRPr="003A4807">
        <w:rPr>
          <w:rFonts w:ascii="Times New Roman" w:hAnsi="Times New Roman" w:cs="Times New Roman"/>
          <w:color w:val="000000" w:themeColor="text1"/>
          <w:sz w:val="19"/>
          <w:szCs w:val="19"/>
        </w:rPr>
        <w:t xml:space="preserve"> </w:t>
      </w:r>
      <w:r w:rsidRPr="003A4807">
        <w:rPr>
          <w:rFonts w:ascii="Times New Roman" w:hAnsi="Times New Roman" w:cs="Times New Roman"/>
          <w:color w:val="000000" w:themeColor="text1"/>
          <w:sz w:val="19"/>
          <w:szCs w:val="19"/>
        </w:rPr>
        <w:t xml:space="preserve">lub pisemnie na adres korespondencyjny </w:t>
      </w:r>
      <w:r w:rsidR="006F0347" w:rsidRPr="003A4807">
        <w:rPr>
          <w:rFonts w:ascii="Times New Roman" w:hAnsi="Times New Roman" w:cs="Times New Roman"/>
          <w:color w:val="000000" w:themeColor="text1"/>
          <w:sz w:val="19"/>
          <w:szCs w:val="19"/>
        </w:rPr>
        <w:t>administratora danych</w:t>
      </w:r>
      <w:r w:rsidR="009E070D" w:rsidRPr="003A4807">
        <w:rPr>
          <w:rFonts w:ascii="Times New Roman" w:hAnsi="Times New Roman" w:cs="Times New Roman"/>
          <w:color w:val="000000" w:themeColor="text1"/>
          <w:sz w:val="19"/>
          <w:szCs w:val="19"/>
        </w:rPr>
        <w:t>,</w:t>
      </w:r>
      <w:r w:rsidR="006F0347" w:rsidRPr="003A4807">
        <w:rPr>
          <w:rFonts w:ascii="Times New Roman" w:hAnsi="Times New Roman" w:cs="Times New Roman"/>
          <w:color w:val="000000" w:themeColor="text1"/>
          <w:sz w:val="19"/>
          <w:szCs w:val="19"/>
        </w:rPr>
        <w:t xml:space="preserve"> </w:t>
      </w:r>
      <w:r w:rsidR="009062C9" w:rsidRPr="003A4807">
        <w:rPr>
          <w:rFonts w:ascii="Times New Roman" w:hAnsi="Times New Roman" w:cs="Times New Roman"/>
          <w:color w:val="000000" w:themeColor="text1"/>
          <w:sz w:val="19"/>
          <w:szCs w:val="19"/>
        </w:rPr>
        <w:t>wskazany</w:t>
      </w:r>
      <w:r w:rsidR="006F0347" w:rsidRPr="003A4807">
        <w:rPr>
          <w:rFonts w:ascii="Times New Roman" w:hAnsi="Times New Roman" w:cs="Times New Roman"/>
          <w:color w:val="000000" w:themeColor="text1"/>
          <w:sz w:val="19"/>
          <w:szCs w:val="19"/>
        </w:rPr>
        <w:t xml:space="preserve"> w pkt</w:t>
      </w:r>
      <w:r w:rsidR="00834A99" w:rsidRPr="003A4807">
        <w:rPr>
          <w:rFonts w:ascii="Times New Roman" w:hAnsi="Times New Roman" w:cs="Times New Roman"/>
          <w:color w:val="000000" w:themeColor="text1"/>
          <w:sz w:val="19"/>
          <w:szCs w:val="19"/>
        </w:rPr>
        <w:t>.</w:t>
      </w:r>
      <w:r w:rsidR="006F0347" w:rsidRPr="003A4807">
        <w:rPr>
          <w:rFonts w:ascii="Times New Roman" w:hAnsi="Times New Roman" w:cs="Times New Roman"/>
          <w:color w:val="000000" w:themeColor="text1"/>
          <w:sz w:val="19"/>
          <w:szCs w:val="19"/>
        </w:rPr>
        <w:t xml:space="preserve"> </w:t>
      </w:r>
      <w:r w:rsidR="002E602C" w:rsidRPr="003A4807">
        <w:rPr>
          <w:rFonts w:ascii="Times New Roman" w:hAnsi="Times New Roman" w:cs="Times New Roman"/>
          <w:color w:val="000000" w:themeColor="text1"/>
          <w:sz w:val="19"/>
          <w:szCs w:val="19"/>
        </w:rPr>
        <w:t>I.</w:t>
      </w:r>
      <w:r w:rsidR="00132D41" w:rsidRPr="003A4807">
        <w:rPr>
          <w:rFonts w:ascii="Times New Roman" w:hAnsi="Times New Roman" w:cs="Times New Roman"/>
          <w:color w:val="000000" w:themeColor="text1"/>
          <w:sz w:val="19"/>
          <w:szCs w:val="19"/>
        </w:rPr>
        <w:t>2;</w:t>
      </w:r>
      <w:r w:rsidR="006F0347" w:rsidRPr="003A4807">
        <w:rPr>
          <w:rFonts w:ascii="Times New Roman" w:hAnsi="Times New Roman" w:cs="Times New Roman"/>
          <w:color w:val="000000" w:themeColor="text1"/>
          <w:sz w:val="19"/>
          <w:szCs w:val="19"/>
        </w:rPr>
        <w:t xml:space="preserve"> </w:t>
      </w:r>
    </w:p>
    <w:p w14:paraId="06EF3804" w14:textId="77777777" w:rsidR="00AE4C5F" w:rsidRPr="003A4807" w:rsidRDefault="00ED20E4" w:rsidP="00D00499">
      <w:pPr>
        <w:pStyle w:val="Akapitzlist"/>
        <w:numPr>
          <w:ilvl w:val="0"/>
          <w:numId w:val="3"/>
        </w:numPr>
        <w:spacing w:before="60" w:after="0" w:line="240" w:lineRule="auto"/>
        <w:ind w:left="357" w:hanging="357"/>
        <w:contextualSpacing w:val="0"/>
        <w:jc w:val="both"/>
        <w:rPr>
          <w:rFonts w:ascii="Times New Roman" w:hAnsi="Times New Roman" w:cs="Times New Roman"/>
          <w:color w:val="000000" w:themeColor="text1"/>
          <w:sz w:val="19"/>
          <w:szCs w:val="19"/>
        </w:rPr>
      </w:pPr>
      <w:r w:rsidRPr="003A4807">
        <w:rPr>
          <w:rFonts w:ascii="Times New Roman" w:hAnsi="Times New Roman" w:cs="Times New Roman"/>
          <w:color w:val="000000" w:themeColor="text1"/>
          <w:sz w:val="19"/>
          <w:szCs w:val="19"/>
        </w:rPr>
        <w:t xml:space="preserve">zebrane dane osobowe </w:t>
      </w:r>
      <w:r w:rsidR="009C615C" w:rsidRPr="003A4807">
        <w:rPr>
          <w:rFonts w:ascii="Times New Roman" w:hAnsi="Times New Roman" w:cs="Times New Roman"/>
          <w:color w:val="000000" w:themeColor="text1"/>
          <w:sz w:val="19"/>
          <w:szCs w:val="19"/>
        </w:rPr>
        <w:t xml:space="preserve">będą </w:t>
      </w:r>
      <w:r w:rsidRPr="003A4807">
        <w:rPr>
          <w:rFonts w:ascii="Times New Roman" w:hAnsi="Times New Roman" w:cs="Times New Roman"/>
          <w:color w:val="000000" w:themeColor="text1"/>
          <w:sz w:val="19"/>
          <w:szCs w:val="19"/>
        </w:rPr>
        <w:t xml:space="preserve">przetwarzane przez </w:t>
      </w:r>
      <w:r w:rsidR="00AE4C5F" w:rsidRPr="003A4807">
        <w:rPr>
          <w:rFonts w:ascii="Times New Roman" w:hAnsi="Times New Roman" w:cs="Times New Roman"/>
          <w:color w:val="000000" w:themeColor="text1"/>
          <w:sz w:val="19"/>
          <w:szCs w:val="19"/>
        </w:rPr>
        <w:t xml:space="preserve">administratora danych </w:t>
      </w:r>
      <w:r w:rsidR="00D06C2D" w:rsidRPr="003A4807">
        <w:rPr>
          <w:rFonts w:ascii="Times New Roman" w:hAnsi="Times New Roman" w:cs="Times New Roman"/>
          <w:color w:val="000000" w:themeColor="text1"/>
          <w:sz w:val="19"/>
          <w:szCs w:val="19"/>
        </w:rPr>
        <w:t>na podstawie</w:t>
      </w:r>
      <w:r w:rsidR="00797CAC" w:rsidRPr="003A4807">
        <w:rPr>
          <w:rFonts w:ascii="Times New Roman" w:hAnsi="Times New Roman" w:cs="Times New Roman"/>
          <w:color w:val="000000" w:themeColor="text1"/>
          <w:sz w:val="19"/>
          <w:szCs w:val="19"/>
        </w:rPr>
        <w:t xml:space="preserve"> </w:t>
      </w:r>
      <w:r w:rsidR="00500994" w:rsidRPr="003A4807">
        <w:rPr>
          <w:rFonts w:ascii="Times New Roman" w:hAnsi="Times New Roman" w:cs="Times New Roman"/>
          <w:color w:val="000000" w:themeColor="text1"/>
          <w:sz w:val="19"/>
          <w:szCs w:val="19"/>
        </w:rPr>
        <w:t xml:space="preserve">art. 6 </w:t>
      </w:r>
      <w:r w:rsidR="00AE4C5F" w:rsidRPr="003A4807">
        <w:rPr>
          <w:rFonts w:ascii="Times New Roman" w:hAnsi="Times New Roman" w:cs="Times New Roman"/>
          <w:color w:val="000000" w:themeColor="text1"/>
          <w:sz w:val="19"/>
          <w:szCs w:val="19"/>
        </w:rPr>
        <w:t>ust. 1 lit</w:t>
      </w:r>
      <w:r w:rsidR="00137C01" w:rsidRPr="003A4807">
        <w:rPr>
          <w:rFonts w:ascii="Times New Roman" w:hAnsi="Times New Roman" w:cs="Times New Roman"/>
          <w:color w:val="000000" w:themeColor="text1"/>
          <w:sz w:val="19"/>
          <w:szCs w:val="19"/>
        </w:rPr>
        <w:t>.</w:t>
      </w:r>
      <w:r w:rsidR="00AE4C5F" w:rsidRPr="003A4807">
        <w:rPr>
          <w:rFonts w:ascii="Times New Roman" w:hAnsi="Times New Roman" w:cs="Times New Roman"/>
          <w:color w:val="000000" w:themeColor="text1"/>
          <w:sz w:val="19"/>
          <w:szCs w:val="19"/>
        </w:rPr>
        <w:t xml:space="preserve"> c) </w:t>
      </w:r>
      <w:r w:rsidR="00500994" w:rsidRPr="003A4807">
        <w:rPr>
          <w:rFonts w:ascii="Times New Roman" w:hAnsi="Times New Roman" w:cs="Times New Roman"/>
          <w:color w:val="000000" w:themeColor="text1"/>
          <w:sz w:val="19"/>
          <w:szCs w:val="19"/>
        </w:rPr>
        <w:t>rozporządzenia Parlamentu Europejskiego i Rady (UE) 2</w:t>
      </w:r>
      <w:r w:rsidR="00132D41" w:rsidRPr="003A4807">
        <w:rPr>
          <w:rFonts w:ascii="Times New Roman" w:hAnsi="Times New Roman" w:cs="Times New Roman"/>
          <w:color w:val="000000" w:themeColor="text1"/>
          <w:sz w:val="19"/>
          <w:szCs w:val="19"/>
        </w:rPr>
        <w:t>016/679 z dnia 27 kwietnia 2016 </w:t>
      </w:r>
      <w:r w:rsidR="00AF719D" w:rsidRPr="003A4807">
        <w:rPr>
          <w:rFonts w:ascii="Times New Roman" w:hAnsi="Times New Roman" w:cs="Times New Roman"/>
          <w:color w:val="000000" w:themeColor="text1"/>
          <w:sz w:val="19"/>
          <w:szCs w:val="19"/>
        </w:rPr>
        <w:t>r. w </w:t>
      </w:r>
      <w:r w:rsidR="00500994" w:rsidRPr="003A4807">
        <w:rPr>
          <w:rFonts w:ascii="Times New Roman" w:hAnsi="Times New Roman" w:cs="Times New Roman"/>
          <w:color w:val="000000" w:themeColor="text1"/>
          <w:sz w:val="19"/>
          <w:szCs w:val="19"/>
        </w:rPr>
        <w:t>sprawie oc</w:t>
      </w:r>
      <w:r w:rsidR="00AE4C5F" w:rsidRPr="003A4807">
        <w:rPr>
          <w:rFonts w:ascii="Times New Roman" w:hAnsi="Times New Roman" w:cs="Times New Roman"/>
          <w:color w:val="000000" w:themeColor="text1"/>
          <w:sz w:val="19"/>
          <w:szCs w:val="19"/>
        </w:rPr>
        <w:t>hrony osób fizycznych w związku</w:t>
      </w:r>
      <w:r w:rsidR="006F327F" w:rsidRPr="003A4807">
        <w:rPr>
          <w:rFonts w:ascii="Times New Roman" w:hAnsi="Times New Roman" w:cs="Times New Roman"/>
          <w:color w:val="000000" w:themeColor="text1"/>
          <w:sz w:val="19"/>
          <w:szCs w:val="19"/>
        </w:rPr>
        <w:t xml:space="preserve"> </w:t>
      </w:r>
      <w:r w:rsidR="00500994" w:rsidRPr="003A4807">
        <w:rPr>
          <w:rFonts w:ascii="Times New Roman" w:hAnsi="Times New Roman" w:cs="Times New Roman"/>
          <w:color w:val="000000" w:themeColor="text1"/>
          <w:sz w:val="19"/>
          <w:szCs w:val="19"/>
        </w:rPr>
        <w:t xml:space="preserve">z przetwarzaniem danych osobowych i w sprawie swobodnego przepływu takich danych oraz uchylenia dyrektywy 95/46/WE </w:t>
      </w:r>
      <w:r w:rsidR="009C695A" w:rsidRPr="003A4807">
        <w:rPr>
          <w:rFonts w:ascii="Times New Roman" w:hAnsi="Times New Roman" w:cs="Times New Roman"/>
          <w:color w:val="000000" w:themeColor="text1"/>
          <w:sz w:val="19"/>
          <w:szCs w:val="19"/>
        </w:rPr>
        <w:t xml:space="preserve">– ogólne rozporządzenie o ochronie danych </w:t>
      </w:r>
      <w:r w:rsidR="00633446" w:rsidRPr="003A4807">
        <w:rPr>
          <w:rFonts w:ascii="Times New Roman" w:hAnsi="Times New Roman" w:cs="Times New Roman"/>
          <w:color w:val="000000" w:themeColor="text1"/>
          <w:sz w:val="19"/>
          <w:szCs w:val="19"/>
        </w:rPr>
        <w:t>(</w:t>
      </w:r>
      <w:r w:rsidR="00500994" w:rsidRPr="003A4807">
        <w:rPr>
          <w:rFonts w:ascii="Times New Roman" w:hAnsi="Times New Roman" w:cs="Times New Roman"/>
          <w:color w:val="000000" w:themeColor="text1"/>
          <w:sz w:val="19"/>
          <w:szCs w:val="19"/>
        </w:rPr>
        <w:t>Dz.</w:t>
      </w:r>
      <w:r w:rsidR="00AF719D" w:rsidRPr="003A4807">
        <w:rPr>
          <w:rFonts w:ascii="Times New Roman" w:hAnsi="Times New Roman" w:cs="Times New Roman"/>
          <w:color w:val="000000" w:themeColor="text1"/>
          <w:sz w:val="19"/>
          <w:szCs w:val="19"/>
        </w:rPr>
        <w:t> </w:t>
      </w:r>
      <w:r w:rsidR="00AE4C5F" w:rsidRPr="003A4807">
        <w:rPr>
          <w:rFonts w:ascii="Times New Roman" w:hAnsi="Times New Roman" w:cs="Times New Roman"/>
          <w:color w:val="000000" w:themeColor="text1"/>
          <w:sz w:val="19"/>
          <w:szCs w:val="19"/>
        </w:rPr>
        <w:t>U</w:t>
      </w:r>
      <w:r w:rsidR="00896F5B" w:rsidRPr="003A4807">
        <w:rPr>
          <w:rFonts w:ascii="Times New Roman" w:hAnsi="Times New Roman" w:cs="Times New Roman"/>
          <w:color w:val="000000" w:themeColor="text1"/>
          <w:sz w:val="19"/>
          <w:szCs w:val="19"/>
        </w:rPr>
        <w:t>rz</w:t>
      </w:r>
      <w:r w:rsidR="00AE4C5F" w:rsidRPr="003A4807">
        <w:rPr>
          <w:rFonts w:ascii="Times New Roman" w:hAnsi="Times New Roman" w:cs="Times New Roman"/>
          <w:color w:val="000000" w:themeColor="text1"/>
          <w:sz w:val="19"/>
          <w:szCs w:val="19"/>
        </w:rPr>
        <w:t>.</w:t>
      </w:r>
      <w:r w:rsidR="000E3281" w:rsidRPr="003A4807">
        <w:rPr>
          <w:rFonts w:ascii="Times New Roman" w:hAnsi="Times New Roman" w:cs="Times New Roman"/>
          <w:color w:val="000000" w:themeColor="text1"/>
          <w:sz w:val="19"/>
          <w:szCs w:val="19"/>
        </w:rPr>
        <w:t xml:space="preserve"> </w:t>
      </w:r>
      <w:r w:rsidR="00AE4C5F" w:rsidRPr="003A4807">
        <w:rPr>
          <w:rFonts w:ascii="Times New Roman" w:hAnsi="Times New Roman" w:cs="Times New Roman"/>
          <w:color w:val="000000" w:themeColor="text1"/>
          <w:sz w:val="19"/>
          <w:szCs w:val="19"/>
        </w:rPr>
        <w:t>UE</w:t>
      </w:r>
      <w:r w:rsidR="000E3281" w:rsidRPr="003A4807">
        <w:rPr>
          <w:rFonts w:ascii="Times New Roman" w:hAnsi="Times New Roman" w:cs="Times New Roman"/>
          <w:color w:val="000000" w:themeColor="text1"/>
          <w:sz w:val="19"/>
          <w:szCs w:val="19"/>
        </w:rPr>
        <w:t xml:space="preserve"> </w:t>
      </w:r>
      <w:r w:rsidR="00AE4C5F" w:rsidRPr="003A4807">
        <w:rPr>
          <w:rFonts w:ascii="Times New Roman" w:hAnsi="Times New Roman" w:cs="Times New Roman"/>
          <w:color w:val="000000" w:themeColor="text1"/>
          <w:sz w:val="19"/>
          <w:szCs w:val="19"/>
        </w:rPr>
        <w:t xml:space="preserve">L </w:t>
      </w:r>
      <w:r w:rsidR="000E3281" w:rsidRPr="003A4807">
        <w:rPr>
          <w:rFonts w:ascii="Times New Roman" w:hAnsi="Times New Roman" w:cs="Times New Roman"/>
          <w:color w:val="000000" w:themeColor="text1"/>
          <w:sz w:val="19"/>
          <w:szCs w:val="19"/>
        </w:rPr>
        <w:t xml:space="preserve">119 z </w:t>
      </w:r>
      <w:r w:rsidR="00633446" w:rsidRPr="003A4807">
        <w:rPr>
          <w:rFonts w:ascii="Times New Roman" w:hAnsi="Times New Roman" w:cs="Times New Roman"/>
          <w:color w:val="000000" w:themeColor="text1"/>
          <w:sz w:val="19"/>
          <w:szCs w:val="19"/>
        </w:rPr>
        <w:t>04.05</w:t>
      </w:r>
      <w:r w:rsidR="000E3281" w:rsidRPr="003A4807">
        <w:rPr>
          <w:rFonts w:ascii="Times New Roman" w:hAnsi="Times New Roman" w:cs="Times New Roman"/>
          <w:color w:val="000000" w:themeColor="text1"/>
          <w:sz w:val="19"/>
          <w:szCs w:val="19"/>
        </w:rPr>
        <w:t>.</w:t>
      </w:r>
      <w:r w:rsidR="00AE4C5F" w:rsidRPr="003A4807">
        <w:rPr>
          <w:rFonts w:ascii="Times New Roman" w:hAnsi="Times New Roman" w:cs="Times New Roman"/>
          <w:color w:val="000000" w:themeColor="text1"/>
          <w:sz w:val="19"/>
          <w:szCs w:val="19"/>
        </w:rPr>
        <w:t>2016</w:t>
      </w:r>
      <w:r w:rsidR="000E3281" w:rsidRPr="003A4807">
        <w:rPr>
          <w:rFonts w:ascii="Times New Roman" w:hAnsi="Times New Roman" w:cs="Times New Roman"/>
          <w:color w:val="000000" w:themeColor="text1"/>
          <w:sz w:val="19"/>
          <w:szCs w:val="19"/>
        </w:rPr>
        <w:t>, str.</w:t>
      </w:r>
      <w:r w:rsidR="00AE4C5F" w:rsidRPr="003A4807">
        <w:rPr>
          <w:rFonts w:ascii="Times New Roman" w:hAnsi="Times New Roman" w:cs="Times New Roman"/>
          <w:color w:val="000000" w:themeColor="text1"/>
          <w:sz w:val="19"/>
          <w:szCs w:val="19"/>
        </w:rPr>
        <w:t>1</w:t>
      </w:r>
      <w:r w:rsidR="00633446" w:rsidRPr="003A4807">
        <w:rPr>
          <w:rFonts w:ascii="Times New Roman" w:hAnsi="Times New Roman" w:cs="Times New Roman"/>
          <w:color w:val="000000" w:themeColor="text1"/>
          <w:sz w:val="19"/>
          <w:szCs w:val="19"/>
        </w:rPr>
        <w:t>)</w:t>
      </w:r>
      <w:r w:rsidR="00AE4C5F" w:rsidRPr="003A4807">
        <w:rPr>
          <w:rFonts w:ascii="Times New Roman" w:hAnsi="Times New Roman" w:cs="Times New Roman"/>
          <w:color w:val="000000" w:themeColor="text1"/>
          <w:sz w:val="19"/>
          <w:szCs w:val="19"/>
        </w:rPr>
        <w:t>, dalej „</w:t>
      </w:r>
      <w:r w:rsidR="00BE27BC" w:rsidRPr="003A4807">
        <w:rPr>
          <w:rFonts w:ascii="Times New Roman" w:hAnsi="Times New Roman" w:cs="Times New Roman"/>
          <w:color w:val="000000" w:themeColor="text1"/>
          <w:sz w:val="19"/>
          <w:szCs w:val="19"/>
        </w:rPr>
        <w:t>r</w:t>
      </w:r>
      <w:r w:rsidR="00AE4C5F" w:rsidRPr="003A4807">
        <w:rPr>
          <w:rFonts w:ascii="Times New Roman" w:hAnsi="Times New Roman" w:cs="Times New Roman"/>
          <w:color w:val="000000" w:themeColor="text1"/>
          <w:sz w:val="19"/>
          <w:szCs w:val="19"/>
        </w:rPr>
        <w:t>ozporządzenie</w:t>
      </w:r>
      <w:r w:rsidR="00BE27BC" w:rsidRPr="003A4807">
        <w:rPr>
          <w:rFonts w:ascii="Times New Roman" w:hAnsi="Times New Roman" w:cs="Times New Roman"/>
          <w:color w:val="000000" w:themeColor="text1"/>
          <w:sz w:val="19"/>
          <w:szCs w:val="19"/>
        </w:rPr>
        <w:t xml:space="preserve"> 2016/679</w:t>
      </w:r>
      <w:r w:rsidR="00AE4C5F" w:rsidRPr="003A4807">
        <w:rPr>
          <w:rFonts w:ascii="Times New Roman" w:hAnsi="Times New Roman" w:cs="Times New Roman"/>
          <w:color w:val="000000" w:themeColor="text1"/>
          <w:sz w:val="19"/>
          <w:szCs w:val="19"/>
        </w:rPr>
        <w:t>”, gdy jest to niezbędne</w:t>
      </w:r>
      <w:r w:rsidR="009C695A" w:rsidRPr="003A4807">
        <w:rPr>
          <w:rFonts w:ascii="Times New Roman" w:hAnsi="Times New Roman" w:cs="Times New Roman"/>
          <w:color w:val="000000" w:themeColor="text1"/>
          <w:sz w:val="19"/>
          <w:szCs w:val="19"/>
        </w:rPr>
        <w:t xml:space="preserve"> </w:t>
      </w:r>
      <w:r w:rsidR="00AE4C5F" w:rsidRPr="003A4807">
        <w:rPr>
          <w:rFonts w:ascii="Times New Roman" w:hAnsi="Times New Roman" w:cs="Times New Roman"/>
          <w:color w:val="000000" w:themeColor="text1"/>
          <w:sz w:val="19"/>
          <w:szCs w:val="19"/>
        </w:rPr>
        <w:t>do wypełnienia obowiązku prawnego ciąż</w:t>
      </w:r>
      <w:r w:rsidR="00EF09FD" w:rsidRPr="003A4807">
        <w:rPr>
          <w:rFonts w:ascii="Times New Roman" w:hAnsi="Times New Roman" w:cs="Times New Roman"/>
          <w:color w:val="000000" w:themeColor="text1"/>
          <w:sz w:val="19"/>
          <w:szCs w:val="19"/>
        </w:rPr>
        <w:t xml:space="preserve">ącego na administratorze danych </w:t>
      </w:r>
      <w:r w:rsidR="00AE4C5F" w:rsidRPr="003A4807">
        <w:rPr>
          <w:rFonts w:ascii="Times New Roman" w:hAnsi="Times New Roman" w:cs="Times New Roman"/>
          <w:color w:val="000000" w:themeColor="text1"/>
          <w:sz w:val="19"/>
          <w:szCs w:val="19"/>
        </w:rPr>
        <w:t xml:space="preserve">(dane obowiązkowe) </w:t>
      </w:r>
      <w:r w:rsidR="00774FCB" w:rsidRPr="003A4807">
        <w:rPr>
          <w:rFonts w:ascii="Times New Roman" w:hAnsi="Times New Roman" w:cs="Times New Roman"/>
          <w:color w:val="000000" w:themeColor="text1"/>
          <w:sz w:val="19"/>
          <w:szCs w:val="19"/>
        </w:rPr>
        <w:t xml:space="preserve">lub </w:t>
      </w:r>
      <w:r w:rsidR="00AE4C5F" w:rsidRPr="003A4807">
        <w:rPr>
          <w:rFonts w:ascii="Times New Roman" w:hAnsi="Times New Roman" w:cs="Times New Roman"/>
          <w:color w:val="000000" w:themeColor="text1"/>
          <w:sz w:val="19"/>
          <w:szCs w:val="19"/>
        </w:rPr>
        <w:t xml:space="preserve">art. 6 ust. 1 lit. a) </w:t>
      </w:r>
      <w:r w:rsidR="00BE27BC" w:rsidRPr="003A4807">
        <w:rPr>
          <w:rFonts w:ascii="Times New Roman" w:hAnsi="Times New Roman" w:cs="Times New Roman"/>
          <w:color w:val="000000" w:themeColor="text1"/>
          <w:sz w:val="19"/>
          <w:szCs w:val="19"/>
        </w:rPr>
        <w:t>r</w:t>
      </w:r>
      <w:r w:rsidR="00AE4C5F" w:rsidRPr="003A4807">
        <w:rPr>
          <w:rFonts w:ascii="Times New Roman" w:hAnsi="Times New Roman" w:cs="Times New Roman"/>
          <w:color w:val="000000" w:themeColor="text1"/>
          <w:sz w:val="19"/>
          <w:szCs w:val="19"/>
        </w:rPr>
        <w:t>ozporządzenia</w:t>
      </w:r>
      <w:r w:rsidR="00BE27BC" w:rsidRPr="003A4807">
        <w:rPr>
          <w:rFonts w:ascii="Times New Roman" w:hAnsi="Times New Roman" w:cs="Times New Roman"/>
          <w:color w:val="000000" w:themeColor="text1"/>
          <w:sz w:val="19"/>
          <w:szCs w:val="19"/>
        </w:rPr>
        <w:t xml:space="preserve"> 2016/679</w:t>
      </w:r>
      <w:r w:rsidR="00AE4C5F" w:rsidRPr="003A4807">
        <w:rPr>
          <w:rFonts w:ascii="Times New Roman" w:hAnsi="Times New Roman" w:cs="Times New Roman"/>
          <w:color w:val="000000" w:themeColor="text1"/>
          <w:sz w:val="19"/>
          <w:szCs w:val="19"/>
        </w:rPr>
        <w:t>,</w:t>
      </w:r>
      <w:r w:rsidR="00BE27BC" w:rsidRPr="003A4807">
        <w:rPr>
          <w:rFonts w:ascii="Times New Roman" w:hAnsi="Times New Roman" w:cs="Times New Roman"/>
          <w:color w:val="000000" w:themeColor="text1"/>
          <w:sz w:val="19"/>
          <w:szCs w:val="19"/>
        </w:rPr>
        <w:t xml:space="preserve"> </w:t>
      </w:r>
      <w:r w:rsidR="006E6383" w:rsidRPr="003A4807">
        <w:rPr>
          <w:rFonts w:ascii="Times New Roman" w:hAnsi="Times New Roman" w:cs="Times New Roman"/>
          <w:color w:val="000000" w:themeColor="text1"/>
          <w:sz w:val="19"/>
          <w:szCs w:val="19"/>
        </w:rPr>
        <w:t>tj. na podstawie odrębnej zgody</w:t>
      </w:r>
      <w:r w:rsidR="009C695A" w:rsidRPr="003A4807">
        <w:rPr>
          <w:rFonts w:ascii="Times New Roman" w:hAnsi="Times New Roman" w:cs="Times New Roman"/>
          <w:color w:val="000000" w:themeColor="text1"/>
          <w:sz w:val="19"/>
          <w:szCs w:val="19"/>
        </w:rPr>
        <w:t xml:space="preserve"> </w:t>
      </w:r>
      <w:r w:rsidR="006E6383" w:rsidRPr="003A4807">
        <w:rPr>
          <w:rFonts w:ascii="Times New Roman" w:hAnsi="Times New Roman" w:cs="Times New Roman"/>
          <w:color w:val="000000" w:themeColor="text1"/>
          <w:sz w:val="19"/>
          <w:szCs w:val="19"/>
        </w:rPr>
        <w:t>na przetwarzanie danych osobowych, która obejmuje zakres danych szerszy, niż to wynika z powszech</w:t>
      </w:r>
      <w:r w:rsidR="002A2711" w:rsidRPr="003A4807">
        <w:rPr>
          <w:rFonts w:ascii="Times New Roman" w:hAnsi="Times New Roman" w:cs="Times New Roman"/>
          <w:color w:val="000000" w:themeColor="text1"/>
          <w:sz w:val="19"/>
          <w:szCs w:val="19"/>
        </w:rPr>
        <w:t>nie obowiązującego prawa (dane nieobowiązkowe);</w:t>
      </w:r>
    </w:p>
    <w:p w14:paraId="2244A754" w14:textId="77777777" w:rsidR="00834A99" w:rsidRPr="00AA566E" w:rsidRDefault="00834A99" w:rsidP="00D00499">
      <w:pPr>
        <w:pStyle w:val="Akapitzlist"/>
        <w:numPr>
          <w:ilvl w:val="0"/>
          <w:numId w:val="3"/>
        </w:numPr>
        <w:spacing w:before="60" w:after="0" w:line="240" w:lineRule="auto"/>
        <w:ind w:left="357" w:hanging="357"/>
        <w:contextualSpacing w:val="0"/>
        <w:jc w:val="both"/>
        <w:rPr>
          <w:rFonts w:ascii="Times New Roman" w:hAnsi="Times New Roman" w:cs="Times New Roman"/>
          <w:color w:val="000000" w:themeColor="text1"/>
          <w:sz w:val="19"/>
          <w:szCs w:val="19"/>
        </w:rPr>
      </w:pPr>
      <w:r w:rsidRPr="003A4807">
        <w:rPr>
          <w:rFonts w:ascii="Times New Roman" w:hAnsi="Times New Roman" w:cs="Times New Roman"/>
          <w:color w:val="000000" w:themeColor="text1"/>
          <w:sz w:val="19"/>
          <w:szCs w:val="19"/>
        </w:rPr>
        <w:t xml:space="preserve">zebrane dane osobowe na podstawach, o których mowa w pkt. </w:t>
      </w:r>
      <w:r w:rsidR="002E602C" w:rsidRPr="003A4807">
        <w:rPr>
          <w:rFonts w:ascii="Times New Roman" w:hAnsi="Times New Roman" w:cs="Times New Roman"/>
          <w:color w:val="000000" w:themeColor="text1"/>
          <w:sz w:val="19"/>
          <w:szCs w:val="19"/>
        </w:rPr>
        <w:t>I.</w:t>
      </w:r>
      <w:r w:rsidRPr="003A4807">
        <w:rPr>
          <w:rFonts w:ascii="Times New Roman" w:hAnsi="Times New Roman" w:cs="Times New Roman"/>
          <w:color w:val="000000" w:themeColor="text1"/>
          <w:sz w:val="19"/>
          <w:szCs w:val="19"/>
        </w:rPr>
        <w:t>4 będą przetwarzane przez administratora danych w celu realizacji zadań wynikających z art. 1 pkt 1 w zw. z art. 6 ust. 2 i 3 us</w:t>
      </w:r>
      <w:r w:rsidR="002E602C" w:rsidRPr="003A4807">
        <w:rPr>
          <w:rFonts w:ascii="Times New Roman" w:hAnsi="Times New Roman" w:cs="Times New Roman"/>
          <w:color w:val="000000" w:themeColor="text1"/>
          <w:sz w:val="19"/>
          <w:szCs w:val="19"/>
        </w:rPr>
        <w:t>tawy z dnia 20 lutego 2015 r. o </w:t>
      </w:r>
      <w:r w:rsidRPr="003A4807">
        <w:rPr>
          <w:rFonts w:ascii="Times New Roman" w:hAnsi="Times New Roman" w:cs="Times New Roman"/>
          <w:color w:val="000000" w:themeColor="text1"/>
          <w:sz w:val="19"/>
          <w:szCs w:val="19"/>
        </w:rPr>
        <w:t>wspieraniu rozwoju obszarów wiejskich z udziałem środków Europejskiego Funduszu Rolnego na rzecz Rozwoju Obszarów Wiejskich w ramach Programu Rozwoju Obszarów Wiejskich na lata 2014-2020 (Dz.U. z 2018 r. poz. 627)</w:t>
      </w:r>
      <w:r w:rsidR="00AD7553" w:rsidRPr="003A4807">
        <w:rPr>
          <w:rFonts w:ascii="Times New Roman" w:hAnsi="Times New Roman" w:cs="Times New Roman"/>
          <w:color w:val="000000" w:themeColor="text1"/>
          <w:sz w:val="19"/>
          <w:szCs w:val="19"/>
        </w:rPr>
        <w:t xml:space="preserve"> oraz</w:t>
      </w:r>
      <w:r w:rsidRPr="003A4807">
        <w:rPr>
          <w:rFonts w:ascii="Times New Roman" w:hAnsi="Times New Roman" w:cs="Times New Roman"/>
          <w:color w:val="000000" w:themeColor="text1"/>
          <w:sz w:val="19"/>
          <w:szCs w:val="19"/>
        </w:rPr>
        <w:t xml:space="preserve"> rozporządzeni</w:t>
      </w:r>
      <w:r w:rsidR="00AD7553" w:rsidRPr="003A4807">
        <w:rPr>
          <w:rFonts w:ascii="Times New Roman" w:hAnsi="Times New Roman" w:cs="Times New Roman"/>
          <w:color w:val="000000" w:themeColor="text1"/>
          <w:sz w:val="19"/>
          <w:szCs w:val="19"/>
        </w:rPr>
        <w:t>a</w:t>
      </w:r>
      <w:r w:rsidRPr="003A4807">
        <w:rPr>
          <w:rFonts w:ascii="Times New Roman" w:hAnsi="Times New Roman" w:cs="Times New Roman"/>
          <w:color w:val="000000" w:themeColor="text1"/>
          <w:sz w:val="19"/>
          <w:szCs w:val="19"/>
        </w:rPr>
        <w:t xml:space="preserve"> Ministra Rolnictwa i Rozwoju Wsi z dnia 24 września 2015 r. w sprawie szczegółowych warunków i trybu przyznawania pomocy </w:t>
      </w:r>
      <w:r w:rsidRPr="00AA566E">
        <w:rPr>
          <w:rFonts w:ascii="Times New Roman" w:hAnsi="Times New Roman" w:cs="Times New Roman"/>
          <w:color w:val="000000" w:themeColor="text1"/>
          <w:sz w:val="19"/>
          <w:szCs w:val="19"/>
        </w:rPr>
        <w:t xml:space="preserve">finansowej w ramach poddziałania „Wsparcie na wdrażanie operacji w ramach strategii rozwoju lokalnego kierowanego przez społeczność” objętego Programem Rozwoju Obszarów Wiejskich na lata 2014-2020 (Dz.U. z 2017 r. poz. 772 </w:t>
      </w:r>
      <w:r w:rsidR="00AD7553" w:rsidRPr="00AA566E">
        <w:rPr>
          <w:rFonts w:ascii="Times New Roman" w:hAnsi="Times New Roman" w:cs="Times New Roman"/>
          <w:color w:val="000000" w:themeColor="text1"/>
          <w:sz w:val="19"/>
          <w:szCs w:val="19"/>
        </w:rPr>
        <w:t>i 1588 oraz z 2018 r. poz. 861).</w:t>
      </w:r>
    </w:p>
    <w:p w14:paraId="3ED40BFF" w14:textId="77777777" w:rsidR="00AD7553" w:rsidRPr="00AA566E" w:rsidRDefault="00AD7553" w:rsidP="00D00499">
      <w:pPr>
        <w:pStyle w:val="Akapitzlist"/>
        <w:numPr>
          <w:ilvl w:val="0"/>
          <w:numId w:val="16"/>
        </w:numPr>
        <w:spacing w:before="120" w:after="0" w:line="240" w:lineRule="auto"/>
        <w:ind w:left="357" w:hanging="215"/>
        <w:contextualSpacing w:val="0"/>
        <w:jc w:val="both"/>
        <w:rPr>
          <w:rFonts w:ascii="Times New Roman" w:hAnsi="Times New Roman" w:cs="Times New Roman"/>
          <w:b/>
          <w:color w:val="000000" w:themeColor="text1"/>
          <w:sz w:val="19"/>
          <w:szCs w:val="19"/>
        </w:rPr>
      </w:pPr>
      <w:r w:rsidRPr="00AA566E">
        <w:rPr>
          <w:rFonts w:ascii="Times New Roman" w:hAnsi="Times New Roman" w:cs="Times New Roman"/>
          <w:b/>
          <w:color w:val="000000" w:themeColor="text1"/>
          <w:sz w:val="19"/>
          <w:szCs w:val="19"/>
        </w:rPr>
        <w:t xml:space="preserve">Przyjmuję do wiadomości, że: </w:t>
      </w:r>
    </w:p>
    <w:p w14:paraId="67DCFE3D" w14:textId="548F153A" w:rsidR="00132D41" w:rsidRPr="00AA566E" w:rsidRDefault="00132D41" w:rsidP="00D00499">
      <w:pPr>
        <w:pStyle w:val="Akapitzlist"/>
        <w:numPr>
          <w:ilvl w:val="0"/>
          <w:numId w:val="9"/>
        </w:numPr>
        <w:spacing w:before="60" w:after="0" w:line="240" w:lineRule="auto"/>
        <w:ind w:left="357" w:hanging="357"/>
        <w:contextualSpacing w:val="0"/>
        <w:jc w:val="both"/>
        <w:rPr>
          <w:rFonts w:ascii="Times New Roman" w:hAnsi="Times New Roman" w:cs="Times New Roman"/>
          <w:color w:val="FF0000"/>
          <w:sz w:val="19"/>
          <w:szCs w:val="19"/>
        </w:rPr>
      </w:pPr>
      <w:r w:rsidRPr="00AA566E">
        <w:rPr>
          <w:rFonts w:ascii="Times New Roman" w:hAnsi="Times New Roman" w:cs="Times New Roman"/>
          <w:color w:val="000000" w:themeColor="text1"/>
          <w:sz w:val="19"/>
          <w:szCs w:val="19"/>
        </w:rPr>
        <w:t xml:space="preserve">administratorem moich danych </w:t>
      </w:r>
      <w:r w:rsidRPr="00AA566E">
        <w:rPr>
          <w:rFonts w:ascii="Times New Roman" w:hAnsi="Times New Roman" w:cs="Times New Roman"/>
          <w:sz w:val="19"/>
          <w:szCs w:val="19"/>
        </w:rPr>
        <w:t xml:space="preserve">osobowych jest </w:t>
      </w:r>
      <w:r w:rsidR="00405716" w:rsidRPr="00AA566E">
        <w:rPr>
          <w:rFonts w:ascii="Times New Roman" w:hAnsi="Times New Roman" w:cs="Times New Roman"/>
          <w:b/>
          <w:sz w:val="19"/>
          <w:szCs w:val="19"/>
        </w:rPr>
        <w:t>Województwo</w:t>
      </w:r>
      <w:r w:rsidR="00B2322A" w:rsidRPr="00AA566E">
        <w:rPr>
          <w:rFonts w:ascii="Times New Roman" w:hAnsi="Times New Roman" w:cs="Times New Roman"/>
          <w:sz w:val="19"/>
          <w:szCs w:val="19"/>
        </w:rPr>
        <w:t xml:space="preserve"> </w:t>
      </w:r>
      <w:r w:rsidR="00405716" w:rsidRPr="00AA566E">
        <w:rPr>
          <w:rFonts w:ascii="Times New Roman" w:hAnsi="Times New Roman" w:cs="Times New Roman"/>
          <w:b/>
          <w:sz w:val="19"/>
          <w:szCs w:val="19"/>
        </w:rPr>
        <w:t>Opolskie</w:t>
      </w:r>
      <w:r w:rsidR="00E157B1" w:rsidRPr="00AA566E">
        <w:rPr>
          <w:rFonts w:ascii="Times New Roman" w:hAnsi="Times New Roman" w:cs="Times New Roman"/>
          <w:sz w:val="19"/>
          <w:szCs w:val="19"/>
        </w:rPr>
        <w:t xml:space="preserve"> </w:t>
      </w:r>
      <w:r w:rsidRPr="00AA566E">
        <w:rPr>
          <w:rFonts w:ascii="Times New Roman" w:hAnsi="Times New Roman" w:cs="Times New Roman"/>
          <w:sz w:val="19"/>
          <w:szCs w:val="19"/>
        </w:rPr>
        <w:t>z siedzibą</w:t>
      </w:r>
      <w:r w:rsidR="00B2322A" w:rsidRPr="00AA566E">
        <w:rPr>
          <w:rFonts w:ascii="Times New Roman" w:hAnsi="Times New Roman" w:cs="Times New Roman"/>
          <w:sz w:val="19"/>
          <w:szCs w:val="19"/>
        </w:rPr>
        <w:t xml:space="preserve"> </w:t>
      </w:r>
      <w:r w:rsidR="00B2322A" w:rsidRPr="00AA566E">
        <w:rPr>
          <w:rFonts w:ascii="Times New Roman" w:hAnsi="Times New Roman" w:cs="Times New Roman"/>
          <w:sz w:val="20"/>
          <w:szCs w:val="20"/>
        </w:rPr>
        <w:t xml:space="preserve"> w Opolu, ul. Piastowska 14, 45-082 Opole;</w:t>
      </w:r>
    </w:p>
    <w:p w14:paraId="2726B265" w14:textId="47454263" w:rsidR="00B2322A" w:rsidRPr="00AA566E" w:rsidRDefault="00132D41" w:rsidP="00840EF3">
      <w:pPr>
        <w:pStyle w:val="Akapitzlist"/>
        <w:numPr>
          <w:ilvl w:val="0"/>
          <w:numId w:val="9"/>
        </w:numPr>
        <w:spacing w:before="60" w:after="0" w:line="240" w:lineRule="auto"/>
        <w:ind w:left="357" w:hanging="357"/>
        <w:contextualSpacing w:val="0"/>
        <w:jc w:val="both"/>
        <w:rPr>
          <w:rFonts w:ascii="Times New Roman" w:hAnsi="Times New Roman" w:cs="Times New Roman"/>
          <w:color w:val="000000" w:themeColor="text1"/>
          <w:sz w:val="19"/>
          <w:szCs w:val="19"/>
        </w:rPr>
      </w:pPr>
      <w:r w:rsidRPr="00AA566E">
        <w:rPr>
          <w:rFonts w:ascii="Times New Roman" w:hAnsi="Times New Roman" w:cs="Times New Roman"/>
          <w:color w:val="000000" w:themeColor="text1"/>
          <w:sz w:val="19"/>
          <w:szCs w:val="19"/>
        </w:rPr>
        <w:t xml:space="preserve">z administratorem danych osobowych mogę kontaktować się poprzez adres e-mail: </w:t>
      </w:r>
      <w:hyperlink r:id="rId10" w:history="1">
        <w:r w:rsidR="00405716" w:rsidRPr="00AA566E">
          <w:rPr>
            <w:rStyle w:val="Hipercze"/>
            <w:rFonts w:ascii="Times New Roman" w:hAnsi="Times New Roman" w:cs="Times New Roman"/>
            <w:sz w:val="19"/>
            <w:szCs w:val="19"/>
          </w:rPr>
          <w:t>umwo@opolskie.pl</w:t>
        </w:r>
      </w:hyperlink>
      <w:r w:rsidR="00B2322A" w:rsidRPr="00AA566E">
        <w:rPr>
          <w:rFonts w:ascii="Times New Roman" w:hAnsi="Times New Roman" w:cs="Times New Roman"/>
          <w:color w:val="FF0000"/>
          <w:sz w:val="19"/>
          <w:szCs w:val="19"/>
        </w:rPr>
        <w:t xml:space="preserve"> </w:t>
      </w:r>
      <w:r w:rsidR="00AF719D" w:rsidRPr="00AA566E">
        <w:rPr>
          <w:rFonts w:ascii="Times New Roman" w:hAnsi="Times New Roman" w:cs="Times New Roman"/>
          <w:color w:val="000000" w:themeColor="text1"/>
          <w:sz w:val="19"/>
          <w:szCs w:val="19"/>
        </w:rPr>
        <w:t>lub</w:t>
      </w:r>
      <w:r w:rsidR="0063034A" w:rsidRPr="00AA566E">
        <w:rPr>
          <w:rFonts w:ascii="Times New Roman" w:hAnsi="Times New Roman" w:cs="Times New Roman"/>
          <w:color w:val="000000" w:themeColor="text1"/>
          <w:sz w:val="19"/>
          <w:szCs w:val="19"/>
        </w:rPr>
        <w:t xml:space="preserve"> </w:t>
      </w:r>
      <w:r w:rsidRPr="00AA566E">
        <w:rPr>
          <w:rFonts w:ascii="Times New Roman" w:hAnsi="Times New Roman" w:cs="Times New Roman"/>
          <w:color w:val="000000" w:themeColor="text1"/>
          <w:sz w:val="19"/>
          <w:szCs w:val="19"/>
        </w:rPr>
        <w:t xml:space="preserve">pisemnie na adres </w:t>
      </w:r>
      <w:r w:rsidRPr="00AA566E">
        <w:rPr>
          <w:rFonts w:ascii="Times New Roman" w:hAnsi="Times New Roman" w:cs="Times New Roman"/>
          <w:sz w:val="19"/>
          <w:szCs w:val="19"/>
        </w:rPr>
        <w:t>korespondencyjny</w:t>
      </w:r>
      <w:r w:rsidR="00834A99" w:rsidRPr="00AA566E">
        <w:rPr>
          <w:rFonts w:ascii="Times New Roman" w:hAnsi="Times New Roman" w:cs="Times New Roman"/>
          <w:sz w:val="19"/>
          <w:szCs w:val="19"/>
        </w:rPr>
        <w:t xml:space="preserve"> </w:t>
      </w:r>
      <w:r w:rsidR="00B2322A" w:rsidRPr="00AA566E">
        <w:rPr>
          <w:rFonts w:ascii="Times New Roman" w:hAnsi="Times New Roman" w:cs="Times New Roman"/>
          <w:sz w:val="20"/>
          <w:szCs w:val="20"/>
        </w:rPr>
        <w:t xml:space="preserve">administratora danych, wskazany w pkt. II.1; </w:t>
      </w:r>
    </w:p>
    <w:p w14:paraId="7195A2CF" w14:textId="658CBD9F" w:rsidR="00132D41" w:rsidRPr="00AA566E" w:rsidRDefault="00132D41" w:rsidP="00840EF3">
      <w:pPr>
        <w:pStyle w:val="Akapitzlist"/>
        <w:numPr>
          <w:ilvl w:val="0"/>
          <w:numId w:val="9"/>
        </w:numPr>
        <w:spacing w:before="60" w:after="0" w:line="240" w:lineRule="auto"/>
        <w:ind w:left="357" w:hanging="357"/>
        <w:contextualSpacing w:val="0"/>
        <w:jc w:val="both"/>
        <w:rPr>
          <w:rFonts w:ascii="Times New Roman" w:hAnsi="Times New Roman" w:cs="Times New Roman"/>
          <w:color w:val="000000" w:themeColor="text1"/>
          <w:sz w:val="19"/>
          <w:szCs w:val="19"/>
        </w:rPr>
      </w:pPr>
      <w:r w:rsidRPr="00AA566E">
        <w:rPr>
          <w:rFonts w:ascii="Times New Roman" w:hAnsi="Times New Roman" w:cs="Times New Roman"/>
          <w:color w:val="000000" w:themeColor="text1"/>
          <w:sz w:val="19"/>
          <w:szCs w:val="19"/>
        </w:rPr>
        <w:t xml:space="preserve">administrator danych wyznaczył inspektora ochrony danych, z którym można kontaktować się w sprawach dotyczących przetwarzania danych osobowych oraz korzystania z praw związanych z przetwarzaniem danych, poprzez adres e-mail: </w:t>
      </w:r>
      <w:hyperlink r:id="rId11" w:history="1">
        <w:r w:rsidR="00B2322A" w:rsidRPr="00AA566E">
          <w:rPr>
            <w:rStyle w:val="Hipercze"/>
            <w:rFonts w:ascii="Times New Roman" w:hAnsi="Times New Roman" w:cs="Times New Roman"/>
            <w:sz w:val="19"/>
            <w:szCs w:val="19"/>
          </w:rPr>
          <w:t>iod@opolskie.pl</w:t>
        </w:r>
      </w:hyperlink>
      <w:r w:rsidR="00B2322A" w:rsidRPr="00AA566E">
        <w:rPr>
          <w:rFonts w:ascii="Times New Roman" w:hAnsi="Times New Roman" w:cs="Times New Roman"/>
          <w:color w:val="000000" w:themeColor="text1"/>
          <w:sz w:val="19"/>
          <w:szCs w:val="19"/>
        </w:rPr>
        <w:t xml:space="preserve"> </w:t>
      </w:r>
      <w:r w:rsidRPr="00AA566E">
        <w:rPr>
          <w:rFonts w:ascii="Times New Roman" w:hAnsi="Times New Roman" w:cs="Times New Roman"/>
          <w:color w:val="000000" w:themeColor="text1"/>
          <w:sz w:val="19"/>
          <w:szCs w:val="19"/>
        </w:rPr>
        <w:t>lub pisemnie na adres korespondencyjny administratora danych, wskazany w pkt</w:t>
      </w:r>
      <w:r w:rsidR="00EC6FAF" w:rsidRPr="00AA566E">
        <w:rPr>
          <w:rFonts w:ascii="Times New Roman" w:hAnsi="Times New Roman" w:cs="Times New Roman"/>
          <w:color w:val="000000" w:themeColor="text1"/>
          <w:sz w:val="19"/>
          <w:szCs w:val="19"/>
        </w:rPr>
        <w:t>.</w:t>
      </w:r>
      <w:r w:rsidRPr="00AA566E">
        <w:rPr>
          <w:rFonts w:ascii="Times New Roman" w:hAnsi="Times New Roman" w:cs="Times New Roman"/>
          <w:color w:val="000000" w:themeColor="text1"/>
          <w:sz w:val="19"/>
          <w:szCs w:val="19"/>
        </w:rPr>
        <w:t xml:space="preserve"> </w:t>
      </w:r>
      <w:r w:rsidR="002E602C" w:rsidRPr="00AA566E">
        <w:rPr>
          <w:rFonts w:ascii="Times New Roman" w:hAnsi="Times New Roman" w:cs="Times New Roman"/>
          <w:color w:val="000000" w:themeColor="text1"/>
          <w:sz w:val="19"/>
          <w:szCs w:val="19"/>
        </w:rPr>
        <w:t>II.</w:t>
      </w:r>
      <w:r w:rsidR="00EC6FAF" w:rsidRPr="00AA566E">
        <w:rPr>
          <w:rFonts w:ascii="Times New Roman" w:hAnsi="Times New Roman" w:cs="Times New Roman"/>
          <w:color w:val="000000" w:themeColor="text1"/>
          <w:sz w:val="19"/>
          <w:szCs w:val="19"/>
        </w:rPr>
        <w:t>2</w:t>
      </w:r>
      <w:r w:rsidRPr="00AA566E">
        <w:rPr>
          <w:rFonts w:ascii="Times New Roman" w:hAnsi="Times New Roman" w:cs="Times New Roman"/>
          <w:color w:val="000000" w:themeColor="text1"/>
          <w:sz w:val="19"/>
          <w:szCs w:val="19"/>
        </w:rPr>
        <w:t>;</w:t>
      </w:r>
    </w:p>
    <w:p w14:paraId="1493CA5A" w14:textId="77777777" w:rsidR="00EC6FAF" w:rsidRPr="003A4807" w:rsidRDefault="00EC6FAF" w:rsidP="00D00499">
      <w:pPr>
        <w:pStyle w:val="Akapitzlist"/>
        <w:numPr>
          <w:ilvl w:val="0"/>
          <w:numId w:val="9"/>
        </w:numPr>
        <w:spacing w:before="60" w:after="0" w:line="240" w:lineRule="auto"/>
        <w:ind w:left="357" w:hanging="357"/>
        <w:contextualSpacing w:val="0"/>
        <w:jc w:val="both"/>
        <w:rPr>
          <w:rFonts w:ascii="Times New Roman" w:hAnsi="Times New Roman" w:cs="Times New Roman"/>
          <w:color w:val="000000" w:themeColor="text1"/>
          <w:sz w:val="19"/>
          <w:szCs w:val="19"/>
        </w:rPr>
      </w:pPr>
      <w:r w:rsidRPr="003A4807">
        <w:rPr>
          <w:rFonts w:ascii="Times New Roman" w:hAnsi="Times New Roman" w:cs="Times New Roman"/>
          <w:color w:val="000000" w:themeColor="text1"/>
          <w:sz w:val="19"/>
          <w:szCs w:val="19"/>
        </w:rPr>
        <w:t>zebrane dane osobowe będą przetwarzane przez administratora danych na podstawie</w:t>
      </w:r>
      <w:r w:rsidR="00797CAC" w:rsidRPr="003A4807">
        <w:rPr>
          <w:rFonts w:ascii="Times New Roman" w:hAnsi="Times New Roman" w:cs="Times New Roman"/>
          <w:color w:val="000000" w:themeColor="text1"/>
          <w:sz w:val="19"/>
          <w:szCs w:val="19"/>
        </w:rPr>
        <w:t xml:space="preserve"> </w:t>
      </w:r>
      <w:r w:rsidRPr="003A4807">
        <w:rPr>
          <w:rFonts w:ascii="Times New Roman" w:hAnsi="Times New Roman" w:cs="Times New Roman"/>
          <w:color w:val="000000" w:themeColor="text1"/>
          <w:sz w:val="19"/>
          <w:szCs w:val="19"/>
        </w:rPr>
        <w:t xml:space="preserve">art. 6 ust. 1 lit. c) rozporządzenia 2016/679, gdy jest to niezbędne do wypełnienia obowiązku prawnego ciążącego na administratorze danych (dane obowiązkowe) lub art. 6 ust. 1 lit. a) rozporządzenia 2016/679, tj. na podstawie odrębnej zgody na przetwarzanie danych osobowych, która obejmuje zakres </w:t>
      </w:r>
      <w:r w:rsidR="002E602C" w:rsidRPr="003A4807">
        <w:rPr>
          <w:rFonts w:ascii="Times New Roman" w:hAnsi="Times New Roman" w:cs="Times New Roman"/>
          <w:color w:val="000000" w:themeColor="text1"/>
          <w:sz w:val="19"/>
          <w:szCs w:val="19"/>
        </w:rPr>
        <w:t>danych szerszy, niż to wynika z </w:t>
      </w:r>
      <w:r w:rsidRPr="003A4807">
        <w:rPr>
          <w:rFonts w:ascii="Times New Roman" w:hAnsi="Times New Roman" w:cs="Times New Roman"/>
          <w:color w:val="000000" w:themeColor="text1"/>
          <w:sz w:val="19"/>
          <w:szCs w:val="19"/>
        </w:rPr>
        <w:t>powszechnie obowiązującego prawa (dane nieobowiązkowe);</w:t>
      </w:r>
    </w:p>
    <w:p w14:paraId="04C68896" w14:textId="4307AC0B" w:rsidR="00EC6FAF" w:rsidRPr="003A4807" w:rsidRDefault="00EC6FAF" w:rsidP="00D00499">
      <w:pPr>
        <w:pStyle w:val="Akapitzlist"/>
        <w:numPr>
          <w:ilvl w:val="0"/>
          <w:numId w:val="9"/>
        </w:numPr>
        <w:spacing w:before="60" w:after="0" w:line="240" w:lineRule="auto"/>
        <w:ind w:left="357" w:hanging="357"/>
        <w:contextualSpacing w:val="0"/>
        <w:jc w:val="both"/>
        <w:rPr>
          <w:rFonts w:ascii="Times New Roman" w:hAnsi="Times New Roman" w:cs="Times New Roman"/>
          <w:color w:val="000000" w:themeColor="text1"/>
          <w:sz w:val="19"/>
          <w:szCs w:val="19"/>
        </w:rPr>
      </w:pPr>
      <w:r w:rsidRPr="003A4807">
        <w:rPr>
          <w:rFonts w:ascii="Times New Roman" w:hAnsi="Times New Roman" w:cs="Times New Roman"/>
          <w:color w:val="000000" w:themeColor="text1"/>
          <w:sz w:val="19"/>
          <w:szCs w:val="19"/>
        </w:rPr>
        <w:t xml:space="preserve">zebrane dane osobowe na podstawach, o których mowa w pkt. </w:t>
      </w:r>
      <w:r w:rsidR="002E602C" w:rsidRPr="003A4807">
        <w:rPr>
          <w:rFonts w:ascii="Times New Roman" w:hAnsi="Times New Roman" w:cs="Times New Roman"/>
          <w:color w:val="000000" w:themeColor="text1"/>
          <w:sz w:val="19"/>
          <w:szCs w:val="19"/>
        </w:rPr>
        <w:t>II.</w:t>
      </w:r>
      <w:r w:rsidRPr="003A4807">
        <w:rPr>
          <w:rFonts w:ascii="Times New Roman" w:hAnsi="Times New Roman" w:cs="Times New Roman"/>
          <w:color w:val="000000" w:themeColor="text1"/>
          <w:sz w:val="19"/>
          <w:szCs w:val="19"/>
        </w:rPr>
        <w:t xml:space="preserve">4 będą przetwarzane przez administratora danych </w:t>
      </w:r>
      <w:r w:rsidR="00AF719D" w:rsidRPr="003A4807">
        <w:rPr>
          <w:rFonts w:ascii="Times New Roman" w:hAnsi="Times New Roman" w:cs="Times New Roman"/>
          <w:color w:val="000000" w:themeColor="text1"/>
          <w:sz w:val="19"/>
          <w:szCs w:val="19"/>
        </w:rPr>
        <w:t>w </w:t>
      </w:r>
      <w:r w:rsidRPr="003A4807">
        <w:rPr>
          <w:rFonts w:ascii="Times New Roman" w:hAnsi="Times New Roman" w:cs="Times New Roman"/>
          <w:color w:val="000000" w:themeColor="text1"/>
          <w:sz w:val="19"/>
          <w:szCs w:val="19"/>
        </w:rPr>
        <w:t>celu realizacji zadań wynikających z art. 6 ust. 3 pkt 3 oraz ust. 4 i 5 ustawy z dnia 20 lutego 2015 r. o wspieraniu rozwoju obszarów wiejskich z udziałem środków Europejskiego Funduszu Rolnego na rzecz Rozwoju Obszarów Wiejskich w ramach Programu Rozwoju Obszarów Wiejskich na lata 2014-2020 (Dz.U. z 2018 r. poz. 627), ustaw</w:t>
      </w:r>
      <w:r w:rsidR="002E602C" w:rsidRPr="003A4807">
        <w:rPr>
          <w:rFonts w:ascii="Times New Roman" w:hAnsi="Times New Roman" w:cs="Times New Roman"/>
          <w:color w:val="000000" w:themeColor="text1"/>
          <w:sz w:val="19"/>
          <w:szCs w:val="19"/>
        </w:rPr>
        <w:t>y</w:t>
      </w:r>
      <w:r w:rsidRPr="003A4807">
        <w:rPr>
          <w:rFonts w:ascii="Times New Roman" w:hAnsi="Times New Roman" w:cs="Times New Roman"/>
          <w:color w:val="000000" w:themeColor="text1"/>
          <w:sz w:val="19"/>
          <w:szCs w:val="19"/>
        </w:rPr>
        <w:t xml:space="preserve"> z dnia 20 lutego 2015 r. o rozwoju lokalnym z udziałem lokalnej społeczności (Dz.U. z 2018, poz. 140) oraz rozporządzeni</w:t>
      </w:r>
      <w:r w:rsidR="002E602C" w:rsidRPr="003A4807">
        <w:rPr>
          <w:rFonts w:ascii="Times New Roman" w:hAnsi="Times New Roman" w:cs="Times New Roman"/>
          <w:color w:val="000000" w:themeColor="text1"/>
          <w:sz w:val="19"/>
          <w:szCs w:val="19"/>
        </w:rPr>
        <w:t>a</w:t>
      </w:r>
      <w:r w:rsidRPr="003A4807">
        <w:rPr>
          <w:rFonts w:ascii="Times New Roman" w:hAnsi="Times New Roman" w:cs="Times New Roman"/>
          <w:color w:val="000000" w:themeColor="text1"/>
          <w:sz w:val="19"/>
          <w:szCs w:val="19"/>
        </w:rPr>
        <w:t xml:space="preserve"> Ministra Rolnictwa i Rozwoju Wsi z dnia 24 września 2015 r. w sprawie szczegółowych warunków i trybu przyznawania pomocy finansowej w r</w:t>
      </w:r>
      <w:r w:rsidR="00AF719D" w:rsidRPr="003A4807">
        <w:rPr>
          <w:rFonts w:ascii="Times New Roman" w:hAnsi="Times New Roman" w:cs="Times New Roman"/>
          <w:color w:val="000000" w:themeColor="text1"/>
          <w:sz w:val="19"/>
          <w:szCs w:val="19"/>
        </w:rPr>
        <w:t>amach poddziałania „Wsparcie na</w:t>
      </w:r>
      <w:r w:rsidR="002E602C" w:rsidRPr="003A4807">
        <w:rPr>
          <w:rFonts w:ascii="Times New Roman" w:hAnsi="Times New Roman" w:cs="Times New Roman"/>
          <w:color w:val="000000" w:themeColor="text1"/>
          <w:sz w:val="19"/>
          <w:szCs w:val="19"/>
        </w:rPr>
        <w:t xml:space="preserve"> </w:t>
      </w:r>
      <w:r w:rsidRPr="003A4807">
        <w:rPr>
          <w:rFonts w:ascii="Times New Roman" w:hAnsi="Times New Roman" w:cs="Times New Roman"/>
          <w:color w:val="000000" w:themeColor="text1"/>
          <w:sz w:val="19"/>
          <w:szCs w:val="19"/>
        </w:rPr>
        <w:t xml:space="preserve">wdrażanie operacji w ramach strategii rozwoju lokalnego kierowanego przez społeczność” objętego Programem Rozwoju Obszarów Wiejskich na lata 2014-2020 (Dz.U. z 2017 r. poz. 772 </w:t>
      </w:r>
      <w:r w:rsidR="002E602C" w:rsidRPr="003A4807">
        <w:rPr>
          <w:rFonts w:ascii="Times New Roman" w:hAnsi="Times New Roman" w:cs="Times New Roman"/>
          <w:color w:val="000000" w:themeColor="text1"/>
          <w:sz w:val="19"/>
          <w:szCs w:val="19"/>
        </w:rPr>
        <w:t>i 1588 oraz z 2018 r. poz. 861).</w:t>
      </w:r>
      <w:r w:rsidR="00AA566E">
        <w:rPr>
          <w:rFonts w:ascii="Times New Roman" w:hAnsi="Times New Roman" w:cs="Times New Roman"/>
          <w:color w:val="000000" w:themeColor="text1"/>
          <w:sz w:val="19"/>
          <w:szCs w:val="19"/>
        </w:rPr>
        <w:br/>
      </w:r>
    </w:p>
    <w:p w14:paraId="4F728436" w14:textId="77777777" w:rsidR="002E602C" w:rsidRPr="00AA566E" w:rsidRDefault="002E602C" w:rsidP="00D00499">
      <w:pPr>
        <w:pStyle w:val="Akapitzlist"/>
        <w:numPr>
          <w:ilvl w:val="0"/>
          <w:numId w:val="16"/>
        </w:numPr>
        <w:spacing w:before="120" w:after="0" w:line="240" w:lineRule="auto"/>
        <w:ind w:left="357" w:hanging="215"/>
        <w:contextualSpacing w:val="0"/>
        <w:jc w:val="both"/>
        <w:rPr>
          <w:rFonts w:ascii="Times New Roman" w:hAnsi="Times New Roman" w:cs="Times New Roman"/>
          <w:b/>
          <w:color w:val="000000" w:themeColor="text1"/>
          <w:sz w:val="19"/>
          <w:szCs w:val="19"/>
        </w:rPr>
      </w:pPr>
      <w:r w:rsidRPr="00AA566E">
        <w:rPr>
          <w:rFonts w:ascii="Times New Roman" w:hAnsi="Times New Roman" w:cs="Times New Roman"/>
          <w:b/>
          <w:color w:val="000000" w:themeColor="text1"/>
          <w:sz w:val="19"/>
          <w:szCs w:val="19"/>
        </w:rPr>
        <w:lastRenderedPageBreak/>
        <w:t xml:space="preserve">Przyjmuję do wiadomości, że: </w:t>
      </w:r>
    </w:p>
    <w:p w14:paraId="7746DB6A" w14:textId="3CC90693" w:rsidR="00132D41" w:rsidRPr="00AA566E" w:rsidRDefault="00132D41" w:rsidP="00D00499">
      <w:pPr>
        <w:pStyle w:val="Akapitzlist"/>
        <w:numPr>
          <w:ilvl w:val="0"/>
          <w:numId w:val="10"/>
        </w:numPr>
        <w:spacing w:before="60" w:after="0" w:line="240" w:lineRule="auto"/>
        <w:ind w:left="357" w:hanging="357"/>
        <w:contextualSpacing w:val="0"/>
        <w:jc w:val="both"/>
        <w:rPr>
          <w:rFonts w:ascii="Times New Roman" w:hAnsi="Times New Roman" w:cs="Times New Roman"/>
          <w:color w:val="000000" w:themeColor="text1"/>
          <w:sz w:val="19"/>
          <w:szCs w:val="19"/>
        </w:rPr>
      </w:pPr>
      <w:r w:rsidRPr="00AA566E">
        <w:rPr>
          <w:rFonts w:ascii="Times New Roman" w:hAnsi="Times New Roman" w:cs="Times New Roman"/>
          <w:color w:val="000000" w:themeColor="text1"/>
          <w:sz w:val="19"/>
          <w:szCs w:val="19"/>
        </w:rPr>
        <w:t xml:space="preserve">administratorem moich danych osobowych jest </w:t>
      </w:r>
      <w:r w:rsidR="00605BBB">
        <w:rPr>
          <w:rFonts w:ascii="Times New Roman" w:hAnsi="Times New Roman" w:cs="Times New Roman"/>
          <w:b/>
          <w:color w:val="000000" w:themeColor="text1"/>
          <w:sz w:val="19"/>
          <w:szCs w:val="19"/>
        </w:rPr>
        <w:t>L</w:t>
      </w:r>
      <w:r w:rsidR="00BC6F13" w:rsidRPr="00AA566E">
        <w:rPr>
          <w:rFonts w:ascii="Times New Roman" w:hAnsi="Times New Roman" w:cs="Times New Roman"/>
          <w:b/>
          <w:color w:val="000000" w:themeColor="text1"/>
          <w:sz w:val="19"/>
          <w:szCs w:val="19"/>
        </w:rPr>
        <w:t xml:space="preserve">okalna </w:t>
      </w:r>
      <w:r w:rsidR="00605BBB">
        <w:rPr>
          <w:rFonts w:ascii="Times New Roman" w:hAnsi="Times New Roman" w:cs="Times New Roman"/>
          <w:b/>
          <w:color w:val="000000" w:themeColor="text1"/>
          <w:sz w:val="19"/>
          <w:szCs w:val="19"/>
        </w:rPr>
        <w:t>G</w:t>
      </w:r>
      <w:r w:rsidR="00BC6F13" w:rsidRPr="00AA566E">
        <w:rPr>
          <w:rFonts w:ascii="Times New Roman" w:hAnsi="Times New Roman" w:cs="Times New Roman"/>
          <w:b/>
          <w:color w:val="000000" w:themeColor="text1"/>
          <w:sz w:val="19"/>
          <w:szCs w:val="19"/>
        </w:rPr>
        <w:t xml:space="preserve">rupa </w:t>
      </w:r>
      <w:r w:rsidR="00605BBB">
        <w:rPr>
          <w:rFonts w:ascii="Times New Roman" w:hAnsi="Times New Roman" w:cs="Times New Roman"/>
          <w:b/>
          <w:color w:val="000000" w:themeColor="text1"/>
          <w:sz w:val="19"/>
          <w:szCs w:val="19"/>
        </w:rPr>
        <w:t>D</w:t>
      </w:r>
      <w:r w:rsidR="00BC6F13" w:rsidRPr="00AA566E">
        <w:rPr>
          <w:rFonts w:ascii="Times New Roman" w:hAnsi="Times New Roman" w:cs="Times New Roman"/>
          <w:b/>
          <w:color w:val="000000" w:themeColor="text1"/>
          <w:sz w:val="19"/>
          <w:szCs w:val="19"/>
        </w:rPr>
        <w:t>ziałania</w:t>
      </w:r>
      <w:r w:rsidR="00BC6F13" w:rsidRPr="00AA566E">
        <w:rPr>
          <w:rFonts w:ascii="Times New Roman" w:hAnsi="Times New Roman" w:cs="Times New Roman"/>
          <w:color w:val="000000" w:themeColor="text1"/>
          <w:sz w:val="19"/>
          <w:szCs w:val="19"/>
        </w:rPr>
        <w:t xml:space="preserve"> </w:t>
      </w:r>
      <w:r w:rsidR="001F0DC9">
        <w:rPr>
          <w:rFonts w:ascii="Times New Roman" w:hAnsi="Times New Roman" w:cs="Times New Roman"/>
          <w:color w:val="000000" w:themeColor="text1"/>
          <w:sz w:val="19"/>
          <w:szCs w:val="19"/>
        </w:rPr>
        <w:t>„Górna Prosna”</w:t>
      </w:r>
      <w:r w:rsidR="0014012F" w:rsidRPr="00AA566E">
        <w:rPr>
          <w:rFonts w:ascii="Times New Roman" w:hAnsi="Times New Roman" w:cs="Times New Roman"/>
          <w:color w:val="000000" w:themeColor="text1"/>
          <w:sz w:val="19"/>
          <w:szCs w:val="19"/>
        </w:rPr>
        <w:t xml:space="preserve"> </w:t>
      </w:r>
      <w:r w:rsidRPr="00AA566E">
        <w:rPr>
          <w:rFonts w:ascii="Times New Roman" w:hAnsi="Times New Roman" w:cs="Times New Roman"/>
          <w:color w:val="000000" w:themeColor="text1"/>
          <w:sz w:val="19"/>
          <w:szCs w:val="19"/>
        </w:rPr>
        <w:t xml:space="preserve">z siedzibą </w:t>
      </w:r>
      <w:r w:rsidR="002C2A5C" w:rsidRPr="00AA566E">
        <w:rPr>
          <w:rFonts w:ascii="Times New Roman" w:hAnsi="Times New Roman" w:cs="Times New Roman"/>
          <w:color w:val="000000" w:themeColor="text1"/>
          <w:sz w:val="19"/>
          <w:szCs w:val="19"/>
        </w:rPr>
        <w:t>w </w:t>
      </w:r>
      <w:r w:rsidR="001F0DC9">
        <w:rPr>
          <w:rFonts w:ascii="Times New Roman" w:hAnsi="Times New Roman" w:cs="Times New Roman"/>
          <w:color w:val="000000" w:themeColor="text1"/>
          <w:sz w:val="19"/>
          <w:szCs w:val="19"/>
        </w:rPr>
        <w:t>Sternalicach</w:t>
      </w:r>
      <w:r w:rsidR="005B431E">
        <w:rPr>
          <w:rFonts w:ascii="Times New Roman" w:hAnsi="Times New Roman" w:cs="Times New Roman"/>
          <w:color w:val="000000" w:themeColor="text1"/>
          <w:sz w:val="19"/>
          <w:szCs w:val="19"/>
        </w:rPr>
        <w:t xml:space="preserve"> 81, 46-333 Sternalice</w:t>
      </w:r>
      <w:r w:rsidRPr="00AA566E">
        <w:rPr>
          <w:rFonts w:ascii="Times New Roman" w:hAnsi="Times New Roman" w:cs="Times New Roman"/>
          <w:color w:val="000000" w:themeColor="text1"/>
          <w:sz w:val="19"/>
          <w:szCs w:val="19"/>
        </w:rPr>
        <w:t>;</w:t>
      </w:r>
    </w:p>
    <w:p w14:paraId="745C5C81" w14:textId="18A4F95A" w:rsidR="0063034A" w:rsidRPr="00AA566E" w:rsidRDefault="0063034A" w:rsidP="00D00499">
      <w:pPr>
        <w:pStyle w:val="Akapitzlist"/>
        <w:numPr>
          <w:ilvl w:val="0"/>
          <w:numId w:val="10"/>
        </w:numPr>
        <w:spacing w:before="60" w:after="0" w:line="240" w:lineRule="auto"/>
        <w:ind w:left="357" w:hanging="357"/>
        <w:contextualSpacing w:val="0"/>
        <w:jc w:val="both"/>
        <w:rPr>
          <w:rFonts w:ascii="Times New Roman" w:hAnsi="Times New Roman" w:cs="Times New Roman"/>
          <w:color w:val="000000" w:themeColor="text1"/>
          <w:sz w:val="19"/>
          <w:szCs w:val="19"/>
        </w:rPr>
      </w:pPr>
      <w:r w:rsidRPr="00AA566E">
        <w:rPr>
          <w:rFonts w:ascii="Times New Roman" w:hAnsi="Times New Roman" w:cs="Times New Roman"/>
          <w:color w:val="000000" w:themeColor="text1"/>
          <w:sz w:val="19"/>
          <w:szCs w:val="19"/>
        </w:rPr>
        <w:t xml:space="preserve">z administratorem danych osobowych mogę kontaktować się poprzez adres e-mail: </w:t>
      </w:r>
      <w:hyperlink r:id="rId12" w:history="1">
        <w:r w:rsidR="005B431E" w:rsidRPr="005B431E">
          <w:rPr>
            <w:rStyle w:val="Hipercze"/>
            <w:rFonts w:ascii="Times New Roman" w:hAnsi="Times New Roman" w:cs="Times New Roman"/>
            <w:sz w:val="19"/>
            <w:szCs w:val="19"/>
          </w:rPr>
          <w:t>lgd@gornaprosna.pl</w:t>
        </w:r>
      </w:hyperlink>
      <w:r w:rsidRPr="00AA566E">
        <w:rPr>
          <w:rFonts w:ascii="Times New Roman" w:hAnsi="Times New Roman" w:cs="Times New Roman"/>
          <w:color w:val="000000" w:themeColor="text1"/>
          <w:sz w:val="19"/>
          <w:szCs w:val="19"/>
        </w:rPr>
        <w:t xml:space="preserve"> lub pisemnie na adres korespondencyjny </w:t>
      </w:r>
      <w:r w:rsidR="001F0DC9">
        <w:rPr>
          <w:rFonts w:ascii="Times New Roman" w:hAnsi="Times New Roman" w:cs="Times New Roman"/>
          <w:color w:val="000000" w:themeColor="text1"/>
          <w:sz w:val="19"/>
          <w:szCs w:val="19"/>
        </w:rPr>
        <w:t>Sternalice 81, 46-333 Sternalice</w:t>
      </w:r>
      <w:r w:rsidRPr="00AA566E">
        <w:rPr>
          <w:rFonts w:ascii="Times New Roman" w:hAnsi="Times New Roman" w:cs="Times New Roman"/>
          <w:color w:val="000000" w:themeColor="text1"/>
          <w:sz w:val="19"/>
          <w:szCs w:val="19"/>
        </w:rPr>
        <w:t>;</w:t>
      </w:r>
    </w:p>
    <w:p w14:paraId="1655A964" w14:textId="1424CBFD" w:rsidR="00132D41" w:rsidRPr="00AA566E" w:rsidRDefault="00132D41" w:rsidP="00D00499">
      <w:pPr>
        <w:pStyle w:val="Akapitzlist"/>
        <w:numPr>
          <w:ilvl w:val="0"/>
          <w:numId w:val="10"/>
        </w:numPr>
        <w:spacing w:before="60" w:after="0" w:line="240" w:lineRule="auto"/>
        <w:ind w:left="357" w:hanging="357"/>
        <w:contextualSpacing w:val="0"/>
        <w:jc w:val="both"/>
        <w:rPr>
          <w:rFonts w:ascii="Times New Roman" w:hAnsi="Times New Roman" w:cs="Times New Roman"/>
          <w:color w:val="000000" w:themeColor="text1"/>
          <w:sz w:val="19"/>
          <w:szCs w:val="19"/>
        </w:rPr>
      </w:pPr>
      <w:r w:rsidRPr="00AA566E">
        <w:rPr>
          <w:rFonts w:ascii="Times New Roman" w:hAnsi="Times New Roman" w:cs="Times New Roman"/>
          <w:color w:val="000000" w:themeColor="text1"/>
          <w:sz w:val="19"/>
          <w:szCs w:val="19"/>
        </w:rPr>
        <w:t xml:space="preserve">administrator danych wyznaczył inspektora ochrony danych, z którym można kontaktować się w sprawach dotyczących przetwarzania danych osobowych oraz korzystania z praw związanych z przetwarzaniem danych, poprzez adres e-mail: </w:t>
      </w:r>
      <w:hyperlink r:id="rId13" w:history="1">
        <w:r w:rsidR="005B431E" w:rsidRPr="00386C94">
          <w:rPr>
            <w:rStyle w:val="Hipercze"/>
            <w:rFonts w:ascii="Times New Roman" w:hAnsi="Times New Roman" w:cs="Times New Roman"/>
            <w:sz w:val="19"/>
            <w:szCs w:val="19"/>
          </w:rPr>
          <w:t>iod@gornaprosna.pl</w:t>
        </w:r>
      </w:hyperlink>
      <w:r w:rsidR="005B431E">
        <w:rPr>
          <w:rFonts w:ascii="Times New Roman" w:hAnsi="Times New Roman" w:cs="Times New Roman"/>
          <w:color w:val="000000" w:themeColor="text1"/>
          <w:sz w:val="19"/>
          <w:szCs w:val="19"/>
        </w:rPr>
        <w:t xml:space="preserve"> </w:t>
      </w:r>
      <w:r w:rsidRPr="00AA566E">
        <w:rPr>
          <w:rFonts w:ascii="Times New Roman" w:hAnsi="Times New Roman" w:cs="Times New Roman"/>
          <w:color w:val="000000" w:themeColor="text1"/>
          <w:sz w:val="19"/>
          <w:szCs w:val="19"/>
        </w:rPr>
        <w:t>lub pisemnie na adres korespondencyjny administratora danych, wskazany w pkt</w:t>
      </w:r>
      <w:r w:rsidR="00EC6FAF" w:rsidRPr="00AA566E">
        <w:rPr>
          <w:rFonts w:ascii="Times New Roman" w:hAnsi="Times New Roman" w:cs="Times New Roman"/>
          <w:color w:val="000000" w:themeColor="text1"/>
          <w:sz w:val="19"/>
          <w:szCs w:val="19"/>
        </w:rPr>
        <w:t xml:space="preserve">. </w:t>
      </w:r>
      <w:r w:rsidR="00C35D67" w:rsidRPr="00AA566E">
        <w:rPr>
          <w:rFonts w:ascii="Times New Roman" w:hAnsi="Times New Roman" w:cs="Times New Roman"/>
          <w:color w:val="000000" w:themeColor="text1"/>
          <w:sz w:val="19"/>
          <w:szCs w:val="19"/>
        </w:rPr>
        <w:t>III.</w:t>
      </w:r>
      <w:r w:rsidR="00EC6FAF" w:rsidRPr="00AA566E">
        <w:rPr>
          <w:rFonts w:ascii="Times New Roman" w:hAnsi="Times New Roman" w:cs="Times New Roman"/>
          <w:color w:val="000000" w:themeColor="text1"/>
          <w:sz w:val="19"/>
          <w:szCs w:val="19"/>
        </w:rPr>
        <w:t>2</w:t>
      </w:r>
      <w:r w:rsidRPr="00AA566E">
        <w:rPr>
          <w:rFonts w:ascii="Times New Roman" w:hAnsi="Times New Roman" w:cs="Times New Roman"/>
          <w:color w:val="000000" w:themeColor="text1"/>
          <w:sz w:val="19"/>
          <w:szCs w:val="19"/>
        </w:rPr>
        <w:t>;</w:t>
      </w:r>
    </w:p>
    <w:p w14:paraId="6F5023C9" w14:textId="77777777" w:rsidR="00EC6FAF" w:rsidRPr="00AA566E" w:rsidRDefault="00EC6FAF" w:rsidP="00D00499">
      <w:pPr>
        <w:pStyle w:val="Akapitzlist"/>
        <w:numPr>
          <w:ilvl w:val="0"/>
          <w:numId w:val="10"/>
        </w:numPr>
        <w:spacing w:before="60" w:after="0" w:line="240" w:lineRule="auto"/>
        <w:ind w:left="357" w:hanging="357"/>
        <w:contextualSpacing w:val="0"/>
        <w:jc w:val="both"/>
        <w:rPr>
          <w:rFonts w:ascii="Times New Roman" w:hAnsi="Times New Roman" w:cs="Times New Roman"/>
          <w:color w:val="000000" w:themeColor="text1"/>
          <w:sz w:val="19"/>
          <w:szCs w:val="19"/>
        </w:rPr>
      </w:pPr>
      <w:r w:rsidRPr="00AA566E">
        <w:rPr>
          <w:rFonts w:ascii="Times New Roman" w:hAnsi="Times New Roman" w:cs="Times New Roman"/>
          <w:color w:val="000000" w:themeColor="text1"/>
          <w:sz w:val="19"/>
          <w:szCs w:val="19"/>
        </w:rPr>
        <w:t>zebrane dane osobowe będą przetwarzane przez administratora danych na podstawie</w:t>
      </w:r>
      <w:r w:rsidR="00797CAC" w:rsidRPr="00AA566E">
        <w:rPr>
          <w:rFonts w:ascii="Times New Roman" w:hAnsi="Times New Roman" w:cs="Times New Roman"/>
          <w:color w:val="000000" w:themeColor="text1"/>
          <w:sz w:val="19"/>
          <w:szCs w:val="19"/>
        </w:rPr>
        <w:t xml:space="preserve"> </w:t>
      </w:r>
      <w:r w:rsidRPr="00AA566E">
        <w:rPr>
          <w:rFonts w:ascii="Times New Roman" w:hAnsi="Times New Roman" w:cs="Times New Roman"/>
          <w:color w:val="000000" w:themeColor="text1"/>
          <w:sz w:val="19"/>
          <w:szCs w:val="19"/>
        </w:rPr>
        <w:t xml:space="preserve">art. 6 ust. 1 lit. c) rozporządzenia 2016/679, gdy jest to niezbędne do wypełnienia obowiązku prawnego ciążącego na administratorze danych (dane obowiązkowe) lub art. 6 ust. 1 lit. a) rozporządzenia 2016/679, tj. na podstawie odrębnej zgody na przetwarzanie danych osobowych, która obejmuje zakres </w:t>
      </w:r>
      <w:r w:rsidR="0063034A" w:rsidRPr="00AA566E">
        <w:rPr>
          <w:rFonts w:ascii="Times New Roman" w:hAnsi="Times New Roman" w:cs="Times New Roman"/>
          <w:color w:val="000000" w:themeColor="text1"/>
          <w:sz w:val="19"/>
          <w:szCs w:val="19"/>
        </w:rPr>
        <w:t>danych szerszy, niż to wynika z </w:t>
      </w:r>
      <w:r w:rsidRPr="00AA566E">
        <w:rPr>
          <w:rFonts w:ascii="Times New Roman" w:hAnsi="Times New Roman" w:cs="Times New Roman"/>
          <w:color w:val="000000" w:themeColor="text1"/>
          <w:sz w:val="19"/>
          <w:szCs w:val="19"/>
        </w:rPr>
        <w:t>powszechnie obowiązującego prawa (dane nieobowiązkowe);</w:t>
      </w:r>
    </w:p>
    <w:p w14:paraId="7079DAA4" w14:textId="77777777" w:rsidR="00EC6FAF" w:rsidRPr="009B32F5" w:rsidRDefault="00EC6FAF" w:rsidP="00D00499">
      <w:pPr>
        <w:pStyle w:val="Akapitzlist"/>
        <w:numPr>
          <w:ilvl w:val="0"/>
          <w:numId w:val="10"/>
        </w:numPr>
        <w:spacing w:before="60" w:after="0" w:line="240" w:lineRule="auto"/>
        <w:ind w:left="357" w:hanging="357"/>
        <w:contextualSpacing w:val="0"/>
        <w:jc w:val="both"/>
        <w:rPr>
          <w:rFonts w:ascii="Times New Roman" w:hAnsi="Times New Roman" w:cs="Times New Roman"/>
          <w:color w:val="000000" w:themeColor="text1"/>
          <w:sz w:val="19"/>
          <w:szCs w:val="19"/>
        </w:rPr>
      </w:pPr>
      <w:r w:rsidRPr="00AA566E">
        <w:rPr>
          <w:rFonts w:ascii="Times New Roman" w:hAnsi="Times New Roman" w:cs="Times New Roman"/>
          <w:color w:val="000000" w:themeColor="text1"/>
          <w:sz w:val="19"/>
          <w:szCs w:val="19"/>
        </w:rPr>
        <w:t xml:space="preserve">zebrane dane osobowe na podstawach, o których mowa w pkt. </w:t>
      </w:r>
      <w:r w:rsidR="00797CAC" w:rsidRPr="00AA566E">
        <w:rPr>
          <w:rFonts w:ascii="Times New Roman" w:hAnsi="Times New Roman" w:cs="Times New Roman"/>
          <w:color w:val="000000" w:themeColor="text1"/>
          <w:sz w:val="19"/>
          <w:szCs w:val="19"/>
        </w:rPr>
        <w:t>III.</w:t>
      </w:r>
      <w:r w:rsidRPr="00AA566E">
        <w:rPr>
          <w:rFonts w:ascii="Times New Roman" w:hAnsi="Times New Roman" w:cs="Times New Roman"/>
          <w:color w:val="000000" w:themeColor="text1"/>
          <w:sz w:val="19"/>
          <w:szCs w:val="19"/>
        </w:rPr>
        <w:t xml:space="preserve">4 będą przetwarzane przez administratora danych w celu realizacji zadań wynikających z </w:t>
      </w:r>
      <w:r w:rsidR="001C5EFE" w:rsidRPr="00AA566E">
        <w:rPr>
          <w:rFonts w:ascii="Times New Roman" w:hAnsi="Times New Roman" w:cs="Times New Roman"/>
          <w:color w:val="000000" w:themeColor="text1"/>
          <w:sz w:val="19"/>
          <w:szCs w:val="19"/>
        </w:rPr>
        <w:t>art. 34 ust. 3 lit. f) rozporządzenia Parlamen</w:t>
      </w:r>
      <w:r w:rsidR="00AF719D" w:rsidRPr="00AA566E">
        <w:rPr>
          <w:rFonts w:ascii="Times New Roman" w:hAnsi="Times New Roman" w:cs="Times New Roman"/>
          <w:color w:val="000000" w:themeColor="text1"/>
          <w:sz w:val="19"/>
          <w:szCs w:val="19"/>
        </w:rPr>
        <w:t>tu Europejskiego i Rady (UE) nr </w:t>
      </w:r>
      <w:r w:rsidR="001C5EFE" w:rsidRPr="00AA566E">
        <w:rPr>
          <w:rFonts w:ascii="Times New Roman" w:hAnsi="Times New Roman" w:cs="Times New Roman"/>
          <w:color w:val="000000" w:themeColor="text1"/>
          <w:sz w:val="19"/>
          <w:szCs w:val="19"/>
        </w:rPr>
        <w:t>1303/2013 z dnia 17 grudnia 2013 r. ustanawiającego wspólne przepisy dotyczące Europejskiego Funduszu Rozwoju Regionalnego, Europejskiego Funduszu Społecznego, Funduszu Spójności, Europejskiego Funduszu Rolnego na rzecz Rozwoju Obszarów Wiejskich oraz Europejskiego Funduszu Morskiego i Rybackiego oraz ustanawiającego przepisy ogólne dotyczące Europejskiego Funduszu Rozwoju</w:t>
      </w:r>
      <w:r w:rsidR="001C5EFE" w:rsidRPr="003A4807">
        <w:rPr>
          <w:rFonts w:ascii="Times New Roman" w:hAnsi="Times New Roman" w:cs="Times New Roman"/>
          <w:color w:val="000000" w:themeColor="text1"/>
          <w:sz w:val="19"/>
          <w:szCs w:val="19"/>
        </w:rPr>
        <w:t xml:space="preserve"> Regionalnego, Europejskiego Funduszu Społecznego, Funduszu Spójności i Europejskiego Funduszu Morskiego i Rybackiego oraz uchylającego rozporządzenie Rady (WE) nr 1083/2006 (Dz. Urz. UE L 347 z 20.12.2013 str. 320, z </w:t>
      </w:r>
      <w:proofErr w:type="spellStart"/>
      <w:r w:rsidR="001C5EFE" w:rsidRPr="003A4807">
        <w:rPr>
          <w:rFonts w:ascii="Times New Roman" w:hAnsi="Times New Roman" w:cs="Times New Roman"/>
          <w:color w:val="000000" w:themeColor="text1"/>
          <w:sz w:val="19"/>
          <w:szCs w:val="19"/>
        </w:rPr>
        <w:t>późn</w:t>
      </w:r>
      <w:proofErr w:type="spellEnd"/>
      <w:r w:rsidR="001C5EFE" w:rsidRPr="003A4807">
        <w:rPr>
          <w:rFonts w:ascii="Times New Roman" w:hAnsi="Times New Roman" w:cs="Times New Roman"/>
          <w:color w:val="000000" w:themeColor="text1"/>
          <w:sz w:val="19"/>
          <w:szCs w:val="19"/>
        </w:rPr>
        <w:t>. zm.)</w:t>
      </w:r>
      <w:r w:rsidR="00AF719D" w:rsidRPr="003A4807">
        <w:rPr>
          <w:rFonts w:ascii="Times New Roman" w:hAnsi="Times New Roman" w:cs="Times New Roman"/>
          <w:color w:val="000000" w:themeColor="text1"/>
          <w:sz w:val="19"/>
          <w:szCs w:val="19"/>
        </w:rPr>
        <w:t>,</w:t>
      </w:r>
      <w:r w:rsidR="001C5EFE" w:rsidRPr="003A4807">
        <w:rPr>
          <w:rFonts w:ascii="Times New Roman" w:hAnsi="Times New Roman" w:cs="Times New Roman"/>
          <w:color w:val="000000" w:themeColor="text1"/>
          <w:sz w:val="19"/>
          <w:szCs w:val="19"/>
        </w:rPr>
        <w:t xml:space="preserve"> </w:t>
      </w:r>
      <w:r w:rsidRPr="003A4807">
        <w:rPr>
          <w:rFonts w:ascii="Times New Roman" w:hAnsi="Times New Roman" w:cs="Times New Roman"/>
          <w:color w:val="000000" w:themeColor="text1"/>
          <w:sz w:val="19"/>
          <w:szCs w:val="19"/>
        </w:rPr>
        <w:t>ustaw</w:t>
      </w:r>
      <w:r w:rsidR="00797CAC" w:rsidRPr="003A4807">
        <w:rPr>
          <w:rFonts w:ascii="Times New Roman" w:hAnsi="Times New Roman" w:cs="Times New Roman"/>
          <w:color w:val="000000" w:themeColor="text1"/>
          <w:sz w:val="19"/>
          <w:szCs w:val="19"/>
        </w:rPr>
        <w:t>y</w:t>
      </w:r>
      <w:r w:rsidRPr="003A4807">
        <w:rPr>
          <w:rFonts w:ascii="Times New Roman" w:hAnsi="Times New Roman" w:cs="Times New Roman"/>
          <w:color w:val="000000" w:themeColor="text1"/>
          <w:sz w:val="19"/>
          <w:szCs w:val="19"/>
        </w:rPr>
        <w:t xml:space="preserve"> z dnia 20 lutego 2015 r. o rozwoju lokalnym z udziałem lokalnej społeczności (Dz.U. z 2018, poz. 140) oraz rozporządzeni</w:t>
      </w:r>
      <w:r w:rsidR="00797CAC" w:rsidRPr="003A4807">
        <w:rPr>
          <w:rFonts w:ascii="Times New Roman" w:hAnsi="Times New Roman" w:cs="Times New Roman"/>
          <w:color w:val="000000" w:themeColor="text1"/>
          <w:sz w:val="19"/>
          <w:szCs w:val="19"/>
        </w:rPr>
        <w:t>a</w:t>
      </w:r>
      <w:r w:rsidRPr="003A4807">
        <w:rPr>
          <w:rFonts w:ascii="Times New Roman" w:hAnsi="Times New Roman" w:cs="Times New Roman"/>
          <w:color w:val="000000" w:themeColor="text1"/>
          <w:sz w:val="19"/>
          <w:szCs w:val="19"/>
        </w:rPr>
        <w:t xml:space="preserve"> Ministra Rolnictwa i Rozwoju Wsi z dnia 24 września 2015 r. w sprawie szczegółowych warunków i trybu przyznawania pomocy finansowej w ramach poddziałania „W</w:t>
      </w:r>
      <w:r w:rsidR="00AF719D" w:rsidRPr="003A4807">
        <w:rPr>
          <w:rFonts w:ascii="Times New Roman" w:hAnsi="Times New Roman" w:cs="Times New Roman"/>
          <w:color w:val="000000" w:themeColor="text1"/>
          <w:sz w:val="19"/>
          <w:szCs w:val="19"/>
        </w:rPr>
        <w:t>sparcie na wdrażanie operacji w</w:t>
      </w:r>
      <w:r w:rsidR="007D24DD" w:rsidRPr="003A4807">
        <w:rPr>
          <w:rFonts w:ascii="Times New Roman" w:hAnsi="Times New Roman" w:cs="Times New Roman"/>
          <w:color w:val="000000" w:themeColor="text1"/>
          <w:sz w:val="19"/>
          <w:szCs w:val="19"/>
        </w:rPr>
        <w:t xml:space="preserve"> </w:t>
      </w:r>
      <w:r w:rsidRPr="003A4807">
        <w:rPr>
          <w:rFonts w:ascii="Times New Roman" w:hAnsi="Times New Roman" w:cs="Times New Roman"/>
          <w:color w:val="000000" w:themeColor="text1"/>
          <w:sz w:val="19"/>
          <w:szCs w:val="19"/>
        </w:rPr>
        <w:t xml:space="preserve">ramach strategii rozwoju lokalnego kierowanego przez społeczność” objętego Programem Rozwoju Obszarów Wiejskich na lata 2014-2020 (Dz.U. z 2017 r. poz. 772 i 1588 </w:t>
      </w:r>
      <w:r w:rsidRPr="009B32F5">
        <w:rPr>
          <w:rFonts w:ascii="Times New Roman" w:hAnsi="Times New Roman" w:cs="Times New Roman"/>
          <w:color w:val="000000" w:themeColor="text1"/>
          <w:sz w:val="19"/>
          <w:szCs w:val="19"/>
        </w:rPr>
        <w:t>oraz z 2018 r. poz. 861);</w:t>
      </w:r>
    </w:p>
    <w:p w14:paraId="0DC5B2E7" w14:textId="48E3B639" w:rsidR="009259C4" w:rsidRPr="00AE5B64" w:rsidRDefault="009259C4" w:rsidP="00D00499">
      <w:pPr>
        <w:pStyle w:val="Akapitzlist"/>
        <w:numPr>
          <w:ilvl w:val="0"/>
          <w:numId w:val="16"/>
        </w:numPr>
        <w:spacing w:before="120" w:after="0" w:line="240" w:lineRule="auto"/>
        <w:ind w:left="357" w:hanging="215"/>
        <w:contextualSpacing w:val="0"/>
        <w:jc w:val="both"/>
        <w:rPr>
          <w:rFonts w:ascii="Times New Roman" w:hAnsi="Times New Roman" w:cs="Times New Roman"/>
          <w:color w:val="000000" w:themeColor="text1"/>
          <w:sz w:val="19"/>
          <w:szCs w:val="19"/>
        </w:rPr>
      </w:pPr>
      <w:r w:rsidRPr="009B32F5">
        <w:rPr>
          <w:rFonts w:ascii="Times New Roman" w:hAnsi="Times New Roman" w:cs="Times New Roman"/>
          <w:b/>
          <w:color w:val="000000" w:themeColor="text1"/>
          <w:sz w:val="19"/>
          <w:szCs w:val="19"/>
        </w:rPr>
        <w:t xml:space="preserve">Przyjmuję do wiadomości, </w:t>
      </w:r>
      <w:r w:rsidR="002D3499" w:rsidRPr="009B32F5">
        <w:rPr>
          <w:rFonts w:ascii="Times New Roman" w:hAnsi="Times New Roman" w:cs="Times New Roman"/>
          <w:b/>
          <w:color w:val="000000" w:themeColor="text1"/>
          <w:sz w:val="19"/>
          <w:szCs w:val="19"/>
        </w:rPr>
        <w:t xml:space="preserve">że: </w:t>
      </w:r>
      <w:r w:rsidR="002D3499" w:rsidRPr="00AE5B64">
        <w:rPr>
          <w:rFonts w:ascii="Times New Roman" w:hAnsi="Times New Roman" w:cs="Times New Roman"/>
          <w:i/>
          <w:color w:val="000000" w:themeColor="text1"/>
          <w:sz w:val="19"/>
          <w:szCs w:val="19"/>
        </w:rPr>
        <w:t>(</w:t>
      </w:r>
      <w:r w:rsidR="00E9153F" w:rsidRPr="00AE5B64">
        <w:rPr>
          <w:rFonts w:ascii="Times New Roman" w:hAnsi="Times New Roman" w:cs="Times New Roman"/>
          <w:i/>
          <w:color w:val="000000" w:themeColor="text1"/>
          <w:sz w:val="19"/>
          <w:szCs w:val="19"/>
        </w:rPr>
        <w:t>informacje wspólne odnoszące się do każdego z ww. administratorów danych</w:t>
      </w:r>
      <w:r w:rsidR="002D3499" w:rsidRPr="00AE5B64">
        <w:rPr>
          <w:rFonts w:ascii="Times New Roman" w:hAnsi="Times New Roman" w:cs="Times New Roman"/>
          <w:i/>
          <w:color w:val="000000" w:themeColor="text1"/>
          <w:sz w:val="19"/>
          <w:szCs w:val="19"/>
        </w:rPr>
        <w:t>)</w:t>
      </w:r>
    </w:p>
    <w:p w14:paraId="746CFBFE" w14:textId="77777777" w:rsidR="00171267" w:rsidRPr="009B32F5" w:rsidRDefault="00171267" w:rsidP="00D00499">
      <w:pPr>
        <w:pStyle w:val="Akapitzlist"/>
        <w:numPr>
          <w:ilvl w:val="0"/>
          <w:numId w:val="18"/>
        </w:numPr>
        <w:spacing w:before="60" w:after="0" w:line="240" w:lineRule="auto"/>
        <w:ind w:left="357" w:hanging="357"/>
        <w:contextualSpacing w:val="0"/>
        <w:jc w:val="both"/>
        <w:rPr>
          <w:rFonts w:ascii="Times New Roman" w:hAnsi="Times New Roman" w:cs="Times New Roman"/>
          <w:color w:val="000000" w:themeColor="text1"/>
          <w:sz w:val="19"/>
          <w:szCs w:val="19"/>
        </w:rPr>
      </w:pPr>
      <w:r w:rsidRPr="009B32F5">
        <w:rPr>
          <w:rFonts w:ascii="Times New Roman" w:hAnsi="Times New Roman" w:cs="Times New Roman"/>
          <w:color w:val="000000" w:themeColor="text1"/>
          <w:sz w:val="19"/>
          <w:szCs w:val="19"/>
        </w:rPr>
        <w:t>zebrane dane osobowe mogą być</w:t>
      </w:r>
      <w:r w:rsidR="00C072BE" w:rsidRPr="009B32F5">
        <w:rPr>
          <w:rFonts w:ascii="Times New Roman" w:hAnsi="Times New Roman" w:cs="Times New Roman"/>
          <w:color w:val="000000" w:themeColor="text1"/>
          <w:sz w:val="19"/>
          <w:szCs w:val="19"/>
        </w:rPr>
        <w:t xml:space="preserve"> </w:t>
      </w:r>
      <w:r w:rsidR="00CD2D98" w:rsidRPr="009B32F5">
        <w:rPr>
          <w:rFonts w:ascii="Times New Roman" w:hAnsi="Times New Roman" w:cs="Times New Roman"/>
          <w:color w:val="000000" w:themeColor="text1"/>
          <w:sz w:val="19"/>
          <w:szCs w:val="19"/>
        </w:rPr>
        <w:t>udost</w:t>
      </w:r>
      <w:r w:rsidR="00220907" w:rsidRPr="009B32F5">
        <w:rPr>
          <w:rFonts w:ascii="Times New Roman" w:hAnsi="Times New Roman" w:cs="Times New Roman"/>
          <w:color w:val="000000" w:themeColor="text1"/>
          <w:sz w:val="19"/>
          <w:szCs w:val="19"/>
        </w:rPr>
        <w:t>ępniane</w:t>
      </w:r>
      <w:r w:rsidR="00C072BE" w:rsidRPr="009B32F5">
        <w:rPr>
          <w:rFonts w:ascii="Times New Roman" w:hAnsi="Times New Roman" w:cs="Times New Roman"/>
          <w:color w:val="000000" w:themeColor="text1"/>
          <w:sz w:val="19"/>
          <w:szCs w:val="19"/>
        </w:rPr>
        <w:t xml:space="preserve"> </w:t>
      </w:r>
      <w:r w:rsidRPr="009B32F5">
        <w:rPr>
          <w:rFonts w:ascii="Times New Roman" w:hAnsi="Times New Roman" w:cs="Times New Roman"/>
          <w:color w:val="000000" w:themeColor="text1"/>
          <w:sz w:val="19"/>
          <w:szCs w:val="19"/>
        </w:rPr>
        <w:t xml:space="preserve">podmiotom </w:t>
      </w:r>
      <w:r w:rsidR="0095712A" w:rsidRPr="009B32F5">
        <w:rPr>
          <w:rFonts w:ascii="Times New Roman" w:hAnsi="Times New Roman" w:cs="Times New Roman"/>
          <w:color w:val="000000" w:themeColor="text1"/>
          <w:sz w:val="19"/>
          <w:szCs w:val="19"/>
        </w:rPr>
        <w:t xml:space="preserve">publicznym </w:t>
      </w:r>
      <w:r w:rsidR="006C643F" w:rsidRPr="009B32F5">
        <w:rPr>
          <w:rFonts w:ascii="Times New Roman" w:hAnsi="Times New Roman" w:cs="Times New Roman"/>
          <w:color w:val="000000" w:themeColor="text1"/>
          <w:sz w:val="19"/>
          <w:szCs w:val="19"/>
        </w:rPr>
        <w:t>uprawnionym</w:t>
      </w:r>
      <w:r w:rsidR="007D24DD" w:rsidRPr="009B32F5">
        <w:rPr>
          <w:rFonts w:ascii="Times New Roman" w:hAnsi="Times New Roman" w:cs="Times New Roman"/>
          <w:color w:val="000000" w:themeColor="text1"/>
          <w:sz w:val="19"/>
          <w:szCs w:val="19"/>
        </w:rPr>
        <w:t xml:space="preserve"> </w:t>
      </w:r>
      <w:r w:rsidR="0095712A" w:rsidRPr="009B32F5">
        <w:rPr>
          <w:rFonts w:ascii="Times New Roman" w:hAnsi="Times New Roman" w:cs="Times New Roman"/>
          <w:color w:val="000000" w:themeColor="text1"/>
          <w:sz w:val="19"/>
          <w:szCs w:val="19"/>
        </w:rPr>
        <w:t xml:space="preserve">do przetwarzania danych osobowych na podstawie przepisów powszechnie obowiązującego prawa oraz podmiotom </w:t>
      </w:r>
      <w:r w:rsidRPr="009B32F5">
        <w:rPr>
          <w:rFonts w:ascii="Times New Roman" w:hAnsi="Times New Roman" w:cs="Times New Roman"/>
          <w:color w:val="000000" w:themeColor="text1"/>
          <w:sz w:val="19"/>
          <w:szCs w:val="19"/>
        </w:rPr>
        <w:t>przetwarzającym dane osobowe na zlecenie administratora</w:t>
      </w:r>
      <w:r w:rsidR="006E3D8F" w:rsidRPr="009B32F5">
        <w:rPr>
          <w:rFonts w:ascii="Times New Roman" w:hAnsi="Times New Roman" w:cs="Times New Roman"/>
          <w:color w:val="000000" w:themeColor="text1"/>
          <w:sz w:val="19"/>
          <w:szCs w:val="19"/>
        </w:rPr>
        <w:t xml:space="preserve"> w związku z wykonywaniem powierzonego im zadania w drodze zawartej umowy</w:t>
      </w:r>
      <w:r w:rsidR="009C695A" w:rsidRPr="009B32F5">
        <w:rPr>
          <w:rFonts w:ascii="Times New Roman" w:hAnsi="Times New Roman" w:cs="Times New Roman"/>
          <w:color w:val="000000" w:themeColor="text1"/>
          <w:sz w:val="19"/>
          <w:szCs w:val="19"/>
        </w:rPr>
        <w:t>,</w:t>
      </w:r>
      <w:r w:rsidR="001B7869" w:rsidRPr="009B32F5">
        <w:rPr>
          <w:rFonts w:ascii="Times New Roman" w:hAnsi="Times New Roman" w:cs="Times New Roman"/>
          <w:color w:val="000000" w:themeColor="text1"/>
          <w:sz w:val="19"/>
          <w:szCs w:val="19"/>
        </w:rPr>
        <w:t xml:space="preserve"> np. </w:t>
      </w:r>
      <w:r w:rsidR="00302504" w:rsidRPr="009B32F5">
        <w:rPr>
          <w:rFonts w:ascii="Times New Roman" w:hAnsi="Times New Roman" w:cs="Times New Roman"/>
          <w:color w:val="000000" w:themeColor="text1"/>
          <w:sz w:val="19"/>
          <w:szCs w:val="19"/>
        </w:rPr>
        <w:t xml:space="preserve">dostawcom </w:t>
      </w:r>
      <w:r w:rsidR="00AA19A5" w:rsidRPr="009B32F5">
        <w:rPr>
          <w:rFonts w:ascii="Times New Roman" w:hAnsi="Times New Roman" w:cs="Times New Roman"/>
          <w:color w:val="000000" w:themeColor="text1"/>
          <w:sz w:val="19"/>
          <w:szCs w:val="19"/>
        </w:rPr>
        <w:t>wparcia informatycznego</w:t>
      </w:r>
      <w:r w:rsidR="006E3D8F" w:rsidRPr="009B32F5">
        <w:rPr>
          <w:rFonts w:ascii="Times New Roman" w:hAnsi="Times New Roman" w:cs="Times New Roman"/>
          <w:color w:val="000000" w:themeColor="text1"/>
          <w:sz w:val="19"/>
          <w:szCs w:val="19"/>
        </w:rPr>
        <w:t>;</w:t>
      </w:r>
    </w:p>
    <w:p w14:paraId="140C2255" w14:textId="68D70C18" w:rsidR="002F25FA" w:rsidRPr="009B32F5" w:rsidRDefault="002F25FA" w:rsidP="00D00499">
      <w:pPr>
        <w:pStyle w:val="Akapitzlist"/>
        <w:numPr>
          <w:ilvl w:val="0"/>
          <w:numId w:val="18"/>
        </w:numPr>
        <w:spacing w:before="60" w:after="0" w:line="240" w:lineRule="auto"/>
        <w:ind w:left="357" w:hanging="357"/>
        <w:contextualSpacing w:val="0"/>
        <w:jc w:val="both"/>
        <w:rPr>
          <w:rFonts w:ascii="Times New Roman" w:hAnsi="Times New Roman" w:cs="Times New Roman"/>
          <w:color w:val="000000" w:themeColor="text1"/>
          <w:sz w:val="19"/>
          <w:szCs w:val="19"/>
        </w:rPr>
      </w:pPr>
      <w:r w:rsidRPr="009B32F5">
        <w:rPr>
          <w:rFonts w:ascii="Times New Roman" w:hAnsi="Times New Roman" w:cs="Times New Roman"/>
          <w:color w:val="000000" w:themeColor="text1"/>
          <w:sz w:val="19"/>
          <w:szCs w:val="19"/>
        </w:rPr>
        <w:t xml:space="preserve">zebrane dane osobowe </w:t>
      </w:r>
      <w:r w:rsidR="007F3D74" w:rsidRPr="009B32F5">
        <w:rPr>
          <w:rFonts w:ascii="Times New Roman" w:hAnsi="Times New Roman" w:cs="Times New Roman"/>
          <w:color w:val="000000" w:themeColor="text1"/>
          <w:sz w:val="19"/>
          <w:szCs w:val="19"/>
        </w:rPr>
        <w:t xml:space="preserve">na podstawie art. 6 ust. 1 lit. c) </w:t>
      </w:r>
      <w:r w:rsidR="00E12554" w:rsidRPr="009B32F5">
        <w:rPr>
          <w:rFonts w:ascii="Times New Roman" w:hAnsi="Times New Roman" w:cs="Times New Roman"/>
          <w:color w:val="000000" w:themeColor="text1"/>
          <w:sz w:val="19"/>
          <w:szCs w:val="19"/>
        </w:rPr>
        <w:t>r</w:t>
      </w:r>
      <w:r w:rsidR="007F3D74" w:rsidRPr="009B32F5">
        <w:rPr>
          <w:rFonts w:ascii="Times New Roman" w:hAnsi="Times New Roman" w:cs="Times New Roman"/>
          <w:color w:val="000000" w:themeColor="text1"/>
          <w:sz w:val="19"/>
          <w:szCs w:val="19"/>
        </w:rPr>
        <w:t>ozporządzenia</w:t>
      </w:r>
      <w:r w:rsidR="00E12554" w:rsidRPr="009B32F5">
        <w:rPr>
          <w:rFonts w:ascii="Times New Roman" w:hAnsi="Times New Roman" w:cs="Times New Roman"/>
          <w:color w:val="000000" w:themeColor="text1"/>
          <w:sz w:val="19"/>
          <w:szCs w:val="19"/>
        </w:rPr>
        <w:t xml:space="preserve"> 2016/679</w:t>
      </w:r>
      <w:r w:rsidR="0095712A" w:rsidRPr="009B32F5">
        <w:rPr>
          <w:rFonts w:ascii="Times New Roman" w:hAnsi="Times New Roman" w:cs="Times New Roman"/>
          <w:color w:val="000000" w:themeColor="text1"/>
          <w:sz w:val="19"/>
          <w:szCs w:val="19"/>
        </w:rPr>
        <w:t xml:space="preserve">, </w:t>
      </w:r>
      <w:r w:rsidRPr="009B32F5">
        <w:rPr>
          <w:rFonts w:ascii="Times New Roman" w:hAnsi="Times New Roman" w:cs="Times New Roman"/>
          <w:color w:val="000000" w:themeColor="text1"/>
          <w:sz w:val="19"/>
          <w:szCs w:val="19"/>
        </w:rPr>
        <w:t xml:space="preserve">będą przetwarzane </w:t>
      </w:r>
      <w:r w:rsidR="0095712A" w:rsidRPr="009B32F5">
        <w:rPr>
          <w:rFonts w:ascii="Times New Roman" w:hAnsi="Times New Roman" w:cs="Times New Roman"/>
          <w:color w:val="000000" w:themeColor="text1"/>
          <w:sz w:val="19"/>
          <w:szCs w:val="19"/>
        </w:rPr>
        <w:t>przez okres</w:t>
      </w:r>
      <w:r w:rsidR="006B5220" w:rsidRPr="009B32F5">
        <w:rPr>
          <w:rFonts w:ascii="Times New Roman" w:hAnsi="Times New Roman" w:cs="Times New Roman"/>
          <w:color w:val="000000" w:themeColor="text1"/>
          <w:sz w:val="19"/>
          <w:szCs w:val="19"/>
        </w:rPr>
        <w:t xml:space="preserve"> </w:t>
      </w:r>
      <w:r w:rsidR="007D24DD" w:rsidRPr="009B32F5">
        <w:rPr>
          <w:rFonts w:ascii="Times New Roman" w:hAnsi="Times New Roman" w:cs="Times New Roman"/>
          <w:color w:val="000000" w:themeColor="text1"/>
          <w:sz w:val="19"/>
          <w:szCs w:val="19"/>
        </w:rPr>
        <w:t xml:space="preserve">realizacji zadań, o których mowa w pkt. I-III.5 oraz </w:t>
      </w:r>
      <w:r w:rsidR="005B33E4" w:rsidRPr="009B32F5">
        <w:rPr>
          <w:rFonts w:ascii="Times New Roman" w:hAnsi="Times New Roman" w:cs="Times New Roman"/>
          <w:color w:val="000000" w:themeColor="text1"/>
          <w:sz w:val="19"/>
          <w:szCs w:val="19"/>
        </w:rPr>
        <w:t>nie krócej niż do 31 grudnia 2028 roku</w:t>
      </w:r>
      <w:r w:rsidR="00A5498A" w:rsidRPr="009B32F5">
        <w:rPr>
          <w:rFonts w:ascii="Times New Roman" w:hAnsi="Times New Roman" w:cs="Times New Roman"/>
          <w:color w:val="000000" w:themeColor="text1"/>
          <w:sz w:val="19"/>
          <w:szCs w:val="19"/>
        </w:rPr>
        <w:t>.</w:t>
      </w:r>
      <w:r w:rsidR="00041E7E" w:rsidRPr="009B32F5">
        <w:rPr>
          <w:rFonts w:ascii="Times New Roman" w:hAnsi="Times New Roman" w:cs="Times New Roman"/>
          <w:color w:val="000000" w:themeColor="text1"/>
          <w:sz w:val="19"/>
          <w:szCs w:val="19"/>
        </w:rPr>
        <w:t xml:space="preserve"> </w:t>
      </w:r>
      <w:r w:rsidR="00CF2F9A" w:rsidRPr="009B32F5">
        <w:rPr>
          <w:rFonts w:ascii="Times New Roman" w:hAnsi="Times New Roman" w:cs="Times New Roman"/>
          <w:color w:val="000000" w:themeColor="text1"/>
          <w:sz w:val="19"/>
          <w:szCs w:val="19"/>
        </w:rPr>
        <w:t>Okres przechowywania danych może zostać każdorazowo przedłużony</w:t>
      </w:r>
      <w:r w:rsidR="005E0331" w:rsidRPr="009B32F5">
        <w:rPr>
          <w:rFonts w:ascii="Times New Roman" w:hAnsi="Times New Roman" w:cs="Times New Roman"/>
          <w:color w:val="000000" w:themeColor="text1"/>
          <w:sz w:val="19"/>
          <w:szCs w:val="19"/>
        </w:rPr>
        <w:t xml:space="preserve"> </w:t>
      </w:r>
      <w:r w:rsidR="00CF2F9A" w:rsidRPr="009B32F5">
        <w:rPr>
          <w:rFonts w:ascii="Times New Roman" w:hAnsi="Times New Roman" w:cs="Times New Roman"/>
          <w:color w:val="000000" w:themeColor="text1"/>
          <w:sz w:val="19"/>
          <w:szCs w:val="19"/>
        </w:rPr>
        <w:t xml:space="preserve">o okres przedawnienia roszczeń, jeżeli przetwarzanie danych </w:t>
      </w:r>
      <w:r w:rsidR="00662F13" w:rsidRPr="009B32F5">
        <w:rPr>
          <w:rFonts w:ascii="Times New Roman" w:hAnsi="Times New Roman" w:cs="Times New Roman"/>
          <w:color w:val="000000" w:themeColor="text1"/>
          <w:sz w:val="19"/>
          <w:szCs w:val="19"/>
        </w:rPr>
        <w:t>będzie niezbędne do dochodzenia roszczeń lub do obrony przed takimi roszczeniami przez</w:t>
      </w:r>
      <w:r w:rsidR="001B7869" w:rsidRPr="009B32F5">
        <w:rPr>
          <w:rFonts w:ascii="Times New Roman" w:hAnsi="Times New Roman" w:cs="Times New Roman"/>
          <w:color w:val="000000" w:themeColor="text1"/>
          <w:sz w:val="19"/>
          <w:szCs w:val="19"/>
        </w:rPr>
        <w:t xml:space="preserve"> administratora danych</w:t>
      </w:r>
      <w:r w:rsidR="00220907" w:rsidRPr="009B32F5">
        <w:rPr>
          <w:rFonts w:ascii="Times New Roman" w:hAnsi="Times New Roman" w:cs="Times New Roman"/>
          <w:color w:val="000000" w:themeColor="text1"/>
          <w:sz w:val="19"/>
          <w:szCs w:val="19"/>
        </w:rPr>
        <w:t>.</w:t>
      </w:r>
      <w:r w:rsidR="00AA19A5" w:rsidRPr="009B32F5">
        <w:rPr>
          <w:rFonts w:ascii="Times New Roman" w:hAnsi="Times New Roman" w:cs="Times New Roman"/>
          <w:color w:val="000000" w:themeColor="text1"/>
          <w:sz w:val="19"/>
          <w:szCs w:val="19"/>
        </w:rPr>
        <w:t xml:space="preserve"> </w:t>
      </w:r>
      <w:r w:rsidR="00220907" w:rsidRPr="009B32F5">
        <w:rPr>
          <w:rFonts w:ascii="Times New Roman" w:hAnsi="Times New Roman" w:cs="Times New Roman"/>
          <w:color w:val="000000" w:themeColor="text1"/>
          <w:sz w:val="19"/>
          <w:szCs w:val="19"/>
        </w:rPr>
        <w:t>Ponadto</w:t>
      </w:r>
      <w:r w:rsidR="004A798A" w:rsidRPr="009B32F5">
        <w:rPr>
          <w:rFonts w:ascii="Times New Roman" w:hAnsi="Times New Roman" w:cs="Times New Roman"/>
          <w:color w:val="000000" w:themeColor="text1"/>
          <w:sz w:val="19"/>
          <w:szCs w:val="19"/>
        </w:rPr>
        <w:t>,</w:t>
      </w:r>
      <w:r w:rsidR="00220907" w:rsidRPr="009B32F5">
        <w:rPr>
          <w:rFonts w:ascii="Times New Roman" w:hAnsi="Times New Roman" w:cs="Times New Roman"/>
          <w:color w:val="000000" w:themeColor="text1"/>
          <w:sz w:val="19"/>
          <w:szCs w:val="19"/>
        </w:rPr>
        <w:t xml:space="preserve"> okres przechowywania danych może zostać przedłużony na </w:t>
      </w:r>
      <w:r w:rsidR="007975BD" w:rsidRPr="009B32F5">
        <w:rPr>
          <w:rFonts w:ascii="Times New Roman" w:hAnsi="Times New Roman" w:cs="Times New Roman"/>
          <w:color w:val="000000" w:themeColor="text1"/>
          <w:sz w:val="19"/>
          <w:szCs w:val="19"/>
        </w:rPr>
        <w:t xml:space="preserve">okres </w:t>
      </w:r>
      <w:r w:rsidR="00220907" w:rsidRPr="009B32F5">
        <w:rPr>
          <w:rFonts w:ascii="Times New Roman" w:hAnsi="Times New Roman" w:cs="Times New Roman"/>
          <w:color w:val="000000" w:themeColor="text1"/>
          <w:sz w:val="19"/>
          <w:szCs w:val="19"/>
        </w:rPr>
        <w:t>potrzeb</w:t>
      </w:r>
      <w:r w:rsidR="007975BD" w:rsidRPr="009B32F5">
        <w:rPr>
          <w:rFonts w:ascii="Times New Roman" w:hAnsi="Times New Roman" w:cs="Times New Roman"/>
          <w:color w:val="000000" w:themeColor="text1"/>
          <w:sz w:val="19"/>
          <w:szCs w:val="19"/>
        </w:rPr>
        <w:t>n</w:t>
      </w:r>
      <w:r w:rsidR="00220907" w:rsidRPr="009B32F5">
        <w:rPr>
          <w:rFonts w:ascii="Times New Roman" w:hAnsi="Times New Roman" w:cs="Times New Roman"/>
          <w:color w:val="000000" w:themeColor="text1"/>
          <w:sz w:val="19"/>
          <w:szCs w:val="19"/>
        </w:rPr>
        <w:t>y</w:t>
      </w:r>
      <w:r w:rsidR="00AA19A5" w:rsidRPr="009B32F5">
        <w:rPr>
          <w:rFonts w:ascii="Times New Roman" w:hAnsi="Times New Roman" w:cs="Times New Roman"/>
          <w:color w:val="000000" w:themeColor="text1"/>
          <w:sz w:val="19"/>
          <w:szCs w:val="19"/>
        </w:rPr>
        <w:t xml:space="preserve"> </w:t>
      </w:r>
      <w:r w:rsidR="007975BD" w:rsidRPr="009B32F5">
        <w:rPr>
          <w:rFonts w:ascii="Times New Roman" w:hAnsi="Times New Roman" w:cs="Times New Roman"/>
          <w:color w:val="000000" w:themeColor="text1"/>
          <w:sz w:val="19"/>
          <w:szCs w:val="19"/>
        </w:rPr>
        <w:t xml:space="preserve">do przeprowadzenia </w:t>
      </w:r>
      <w:r w:rsidR="00220907" w:rsidRPr="009B32F5">
        <w:rPr>
          <w:rFonts w:ascii="Times New Roman" w:hAnsi="Times New Roman" w:cs="Times New Roman"/>
          <w:color w:val="000000" w:themeColor="text1"/>
          <w:sz w:val="19"/>
          <w:szCs w:val="19"/>
        </w:rPr>
        <w:t>archiwizacji</w:t>
      </w:r>
      <w:r w:rsidR="001B7869" w:rsidRPr="009B32F5">
        <w:rPr>
          <w:rFonts w:ascii="Times New Roman" w:hAnsi="Times New Roman" w:cs="Times New Roman"/>
          <w:color w:val="000000" w:themeColor="text1"/>
          <w:sz w:val="19"/>
          <w:szCs w:val="19"/>
        </w:rPr>
        <w:t>;</w:t>
      </w:r>
    </w:p>
    <w:p w14:paraId="4B5C4DF0" w14:textId="77777777" w:rsidR="00C452E1" w:rsidRPr="009B32F5" w:rsidRDefault="00C452E1" w:rsidP="00D00499">
      <w:pPr>
        <w:pStyle w:val="Akapitzlist"/>
        <w:numPr>
          <w:ilvl w:val="0"/>
          <w:numId w:val="18"/>
        </w:numPr>
        <w:spacing w:before="60" w:after="0" w:line="240" w:lineRule="auto"/>
        <w:ind w:left="357" w:hanging="357"/>
        <w:contextualSpacing w:val="0"/>
        <w:jc w:val="both"/>
        <w:rPr>
          <w:rFonts w:ascii="Times New Roman" w:hAnsi="Times New Roman" w:cs="Times New Roman"/>
          <w:color w:val="000000" w:themeColor="text1"/>
          <w:sz w:val="19"/>
          <w:szCs w:val="19"/>
        </w:rPr>
      </w:pPr>
      <w:r w:rsidRPr="009B32F5">
        <w:rPr>
          <w:rFonts w:ascii="Times New Roman" w:hAnsi="Times New Roman" w:cs="Times New Roman"/>
          <w:color w:val="000000" w:themeColor="text1"/>
          <w:sz w:val="19"/>
          <w:szCs w:val="19"/>
        </w:rPr>
        <w:t>przysługuje mi pra</w:t>
      </w:r>
      <w:r w:rsidR="00BF645F" w:rsidRPr="009B32F5">
        <w:rPr>
          <w:rFonts w:ascii="Times New Roman" w:hAnsi="Times New Roman" w:cs="Times New Roman"/>
          <w:color w:val="000000" w:themeColor="text1"/>
          <w:sz w:val="19"/>
          <w:szCs w:val="19"/>
        </w:rPr>
        <w:t xml:space="preserve">wo dostępu do moich danych, </w:t>
      </w:r>
      <w:r w:rsidRPr="009B32F5">
        <w:rPr>
          <w:rFonts w:ascii="Times New Roman" w:hAnsi="Times New Roman" w:cs="Times New Roman"/>
          <w:color w:val="000000" w:themeColor="text1"/>
          <w:sz w:val="19"/>
          <w:szCs w:val="19"/>
        </w:rPr>
        <w:t xml:space="preserve">prawo </w:t>
      </w:r>
      <w:r w:rsidR="00E2045B" w:rsidRPr="009B32F5">
        <w:rPr>
          <w:rFonts w:ascii="Times New Roman" w:hAnsi="Times New Roman" w:cs="Times New Roman"/>
          <w:color w:val="000000" w:themeColor="text1"/>
          <w:sz w:val="19"/>
          <w:szCs w:val="19"/>
        </w:rPr>
        <w:t>żądani</w:t>
      </w:r>
      <w:r w:rsidR="004D72B4" w:rsidRPr="009B32F5">
        <w:rPr>
          <w:rFonts w:ascii="Times New Roman" w:hAnsi="Times New Roman" w:cs="Times New Roman"/>
          <w:color w:val="000000" w:themeColor="text1"/>
          <w:sz w:val="19"/>
          <w:szCs w:val="19"/>
        </w:rPr>
        <w:t>a ich sprostowania, usunięcia</w:t>
      </w:r>
      <w:r w:rsidR="000D1114" w:rsidRPr="009B32F5">
        <w:rPr>
          <w:rFonts w:ascii="Times New Roman" w:hAnsi="Times New Roman" w:cs="Times New Roman"/>
          <w:color w:val="000000" w:themeColor="text1"/>
          <w:sz w:val="19"/>
          <w:szCs w:val="19"/>
        </w:rPr>
        <w:t xml:space="preserve"> </w:t>
      </w:r>
      <w:r w:rsidR="00E2045B" w:rsidRPr="009B32F5">
        <w:rPr>
          <w:rFonts w:ascii="Times New Roman" w:hAnsi="Times New Roman" w:cs="Times New Roman"/>
          <w:color w:val="000000" w:themeColor="text1"/>
          <w:sz w:val="19"/>
          <w:szCs w:val="19"/>
        </w:rPr>
        <w:t>lub</w:t>
      </w:r>
      <w:r w:rsidR="00BF645F" w:rsidRPr="009B32F5">
        <w:rPr>
          <w:rFonts w:ascii="Times New Roman" w:hAnsi="Times New Roman" w:cs="Times New Roman"/>
          <w:color w:val="000000" w:themeColor="text1"/>
          <w:sz w:val="19"/>
          <w:szCs w:val="19"/>
        </w:rPr>
        <w:t xml:space="preserve"> ograniczenia</w:t>
      </w:r>
      <w:r w:rsidR="000D1114" w:rsidRPr="009B32F5">
        <w:rPr>
          <w:rFonts w:ascii="Times New Roman" w:hAnsi="Times New Roman" w:cs="Times New Roman"/>
          <w:color w:val="000000" w:themeColor="text1"/>
          <w:sz w:val="19"/>
          <w:szCs w:val="19"/>
        </w:rPr>
        <w:t xml:space="preserve"> </w:t>
      </w:r>
      <w:r w:rsidR="00AF719D" w:rsidRPr="009B32F5">
        <w:rPr>
          <w:rFonts w:ascii="Times New Roman" w:hAnsi="Times New Roman" w:cs="Times New Roman"/>
          <w:color w:val="000000" w:themeColor="text1"/>
          <w:sz w:val="19"/>
          <w:szCs w:val="19"/>
        </w:rPr>
        <w:t>ich </w:t>
      </w:r>
      <w:r w:rsidR="00BF645F" w:rsidRPr="009B32F5">
        <w:rPr>
          <w:rFonts w:ascii="Times New Roman" w:hAnsi="Times New Roman" w:cs="Times New Roman"/>
          <w:color w:val="000000" w:themeColor="text1"/>
          <w:sz w:val="19"/>
          <w:szCs w:val="19"/>
        </w:rPr>
        <w:t>przetwarzania</w:t>
      </w:r>
      <w:r w:rsidR="00680DF2" w:rsidRPr="009B32F5">
        <w:rPr>
          <w:rFonts w:ascii="Times New Roman" w:hAnsi="Times New Roman" w:cs="Times New Roman"/>
          <w:color w:val="000000" w:themeColor="text1"/>
          <w:sz w:val="19"/>
          <w:szCs w:val="19"/>
        </w:rPr>
        <w:t xml:space="preserve"> w przypadkach określonych w rozporządzeniu 2016/679</w:t>
      </w:r>
      <w:r w:rsidR="00302D16" w:rsidRPr="009B32F5">
        <w:rPr>
          <w:rFonts w:ascii="Times New Roman" w:hAnsi="Times New Roman" w:cs="Times New Roman"/>
          <w:color w:val="000000" w:themeColor="text1"/>
          <w:sz w:val="19"/>
          <w:szCs w:val="19"/>
        </w:rPr>
        <w:t>;</w:t>
      </w:r>
    </w:p>
    <w:p w14:paraId="7C4F952A" w14:textId="77777777" w:rsidR="006F0347" w:rsidRPr="009B32F5" w:rsidRDefault="00735B70" w:rsidP="00D00499">
      <w:pPr>
        <w:pStyle w:val="Akapitzlist"/>
        <w:numPr>
          <w:ilvl w:val="0"/>
          <w:numId w:val="18"/>
        </w:numPr>
        <w:spacing w:before="60" w:after="0" w:line="240" w:lineRule="auto"/>
        <w:ind w:left="357" w:hanging="357"/>
        <w:contextualSpacing w:val="0"/>
        <w:jc w:val="both"/>
        <w:rPr>
          <w:rFonts w:ascii="Times New Roman" w:hAnsi="Times New Roman" w:cs="Times New Roman"/>
          <w:color w:val="000000" w:themeColor="text1"/>
          <w:sz w:val="19"/>
          <w:szCs w:val="19"/>
        </w:rPr>
      </w:pPr>
      <w:r w:rsidRPr="009B32F5">
        <w:rPr>
          <w:rFonts w:ascii="Times New Roman" w:hAnsi="Times New Roman" w:cs="Times New Roman"/>
          <w:color w:val="000000" w:themeColor="text1"/>
          <w:sz w:val="19"/>
          <w:szCs w:val="19"/>
        </w:rPr>
        <w:t xml:space="preserve">w przypadku uznania, że przetwarzanie danych osobowych narusza przepisy </w:t>
      </w:r>
      <w:r w:rsidR="006B5220" w:rsidRPr="009B32F5">
        <w:rPr>
          <w:rFonts w:ascii="Times New Roman" w:hAnsi="Times New Roman" w:cs="Times New Roman"/>
          <w:color w:val="000000" w:themeColor="text1"/>
          <w:sz w:val="19"/>
          <w:szCs w:val="19"/>
        </w:rPr>
        <w:t>r</w:t>
      </w:r>
      <w:r w:rsidRPr="009B32F5">
        <w:rPr>
          <w:rFonts w:ascii="Times New Roman" w:hAnsi="Times New Roman" w:cs="Times New Roman"/>
          <w:color w:val="000000" w:themeColor="text1"/>
          <w:sz w:val="19"/>
          <w:szCs w:val="19"/>
        </w:rPr>
        <w:t>ozporządzenia</w:t>
      </w:r>
      <w:r w:rsidR="006B5220" w:rsidRPr="009B32F5">
        <w:rPr>
          <w:rFonts w:ascii="Times New Roman" w:hAnsi="Times New Roman" w:cs="Times New Roman"/>
          <w:color w:val="000000" w:themeColor="text1"/>
          <w:sz w:val="19"/>
          <w:szCs w:val="19"/>
        </w:rPr>
        <w:t xml:space="preserve"> 2016/679</w:t>
      </w:r>
      <w:r w:rsidRPr="009B32F5">
        <w:rPr>
          <w:rFonts w:ascii="Times New Roman" w:hAnsi="Times New Roman" w:cs="Times New Roman"/>
          <w:color w:val="000000" w:themeColor="text1"/>
          <w:sz w:val="19"/>
          <w:szCs w:val="19"/>
        </w:rPr>
        <w:t xml:space="preserve">, </w:t>
      </w:r>
      <w:r w:rsidR="00E2045B" w:rsidRPr="009B32F5">
        <w:rPr>
          <w:rFonts w:ascii="Times New Roman" w:hAnsi="Times New Roman" w:cs="Times New Roman"/>
          <w:color w:val="000000" w:themeColor="text1"/>
          <w:sz w:val="19"/>
          <w:szCs w:val="19"/>
        </w:rPr>
        <w:t>przysługuje mi prawo wniesieni</w:t>
      </w:r>
      <w:r w:rsidR="007417CA" w:rsidRPr="009B32F5">
        <w:rPr>
          <w:rFonts w:ascii="Times New Roman" w:hAnsi="Times New Roman" w:cs="Times New Roman"/>
          <w:color w:val="000000" w:themeColor="text1"/>
          <w:sz w:val="19"/>
          <w:szCs w:val="19"/>
        </w:rPr>
        <w:t>a skargi do Prezesa Urzędu Ochrony Danych Osobowych</w:t>
      </w:r>
      <w:r w:rsidRPr="009B32F5">
        <w:rPr>
          <w:rFonts w:ascii="Times New Roman" w:hAnsi="Times New Roman" w:cs="Times New Roman"/>
          <w:color w:val="000000" w:themeColor="text1"/>
          <w:sz w:val="19"/>
          <w:szCs w:val="19"/>
        </w:rPr>
        <w:t>;</w:t>
      </w:r>
    </w:p>
    <w:p w14:paraId="73227D98" w14:textId="64DEA785" w:rsidR="006A63A3" w:rsidRPr="006A63A3" w:rsidRDefault="00EC7841" w:rsidP="006A63A3">
      <w:pPr>
        <w:pStyle w:val="Akapitzlist"/>
        <w:numPr>
          <w:ilvl w:val="0"/>
          <w:numId w:val="18"/>
        </w:numPr>
        <w:spacing w:before="60" w:after="0" w:line="240" w:lineRule="auto"/>
        <w:ind w:left="357" w:hanging="357"/>
        <w:contextualSpacing w:val="0"/>
        <w:jc w:val="both"/>
        <w:rPr>
          <w:rFonts w:ascii="Times New Roman" w:hAnsi="Times New Roman" w:cs="Times New Roman"/>
          <w:color w:val="000000" w:themeColor="text1"/>
          <w:sz w:val="19"/>
          <w:szCs w:val="19"/>
        </w:rPr>
      </w:pPr>
      <w:r w:rsidRPr="009B32F5">
        <w:rPr>
          <w:rFonts w:ascii="Times New Roman" w:hAnsi="Times New Roman" w:cs="Times New Roman"/>
          <w:color w:val="000000" w:themeColor="text1"/>
          <w:sz w:val="19"/>
          <w:szCs w:val="19"/>
        </w:rPr>
        <w:t xml:space="preserve">podanie danych osobowych </w:t>
      </w:r>
      <w:r w:rsidR="00497D39" w:rsidRPr="009B32F5">
        <w:rPr>
          <w:rFonts w:ascii="Times New Roman" w:hAnsi="Times New Roman" w:cs="Times New Roman"/>
          <w:color w:val="000000" w:themeColor="text1"/>
          <w:sz w:val="19"/>
          <w:szCs w:val="19"/>
        </w:rPr>
        <w:t xml:space="preserve">na podstawie art. 6 ust. 1 lit. c) </w:t>
      </w:r>
      <w:r w:rsidR="006B5220" w:rsidRPr="009B32F5">
        <w:rPr>
          <w:rFonts w:ascii="Times New Roman" w:hAnsi="Times New Roman" w:cs="Times New Roman"/>
          <w:color w:val="000000" w:themeColor="text1"/>
          <w:sz w:val="19"/>
          <w:szCs w:val="19"/>
        </w:rPr>
        <w:t>r</w:t>
      </w:r>
      <w:r w:rsidR="00497D39" w:rsidRPr="009B32F5">
        <w:rPr>
          <w:rFonts w:ascii="Times New Roman" w:hAnsi="Times New Roman" w:cs="Times New Roman"/>
          <w:color w:val="000000" w:themeColor="text1"/>
          <w:sz w:val="19"/>
          <w:szCs w:val="19"/>
        </w:rPr>
        <w:t>ozporządzenia</w:t>
      </w:r>
      <w:r w:rsidR="00DE795C" w:rsidRPr="009B32F5">
        <w:rPr>
          <w:rFonts w:ascii="Times New Roman" w:hAnsi="Times New Roman" w:cs="Times New Roman"/>
          <w:color w:val="000000" w:themeColor="text1"/>
          <w:sz w:val="19"/>
          <w:szCs w:val="19"/>
        </w:rPr>
        <w:t xml:space="preserve"> 2016/679</w:t>
      </w:r>
      <w:r w:rsidR="00497D39" w:rsidRPr="009B32F5">
        <w:rPr>
          <w:rFonts w:ascii="Times New Roman" w:hAnsi="Times New Roman" w:cs="Times New Roman"/>
          <w:color w:val="000000" w:themeColor="text1"/>
          <w:sz w:val="19"/>
          <w:szCs w:val="19"/>
        </w:rPr>
        <w:t xml:space="preserve"> </w:t>
      </w:r>
      <w:r w:rsidR="004B692E" w:rsidRPr="009B32F5">
        <w:rPr>
          <w:rFonts w:ascii="Times New Roman" w:hAnsi="Times New Roman" w:cs="Times New Roman"/>
          <w:color w:val="000000" w:themeColor="text1"/>
          <w:sz w:val="19"/>
          <w:szCs w:val="19"/>
        </w:rPr>
        <w:t xml:space="preserve">w załączniku </w:t>
      </w:r>
      <w:r w:rsidR="004B692E" w:rsidRPr="009B32F5">
        <w:rPr>
          <w:rFonts w:ascii="Times New Roman" w:hAnsi="Times New Roman" w:cs="Times New Roman"/>
          <w:i/>
          <w:color w:val="000000" w:themeColor="text1"/>
          <w:sz w:val="19"/>
          <w:szCs w:val="19"/>
        </w:rPr>
        <w:t>Karta wkładu rzeczowego w formie nieodpłatnej, w tym: wartość towarów, gruntów lub nieruchomości, wartości pracy (usług oraz robót budowlanych świadczonych nie</w:t>
      </w:r>
      <w:r w:rsidR="00625E80" w:rsidRPr="009B32F5">
        <w:rPr>
          <w:rFonts w:ascii="Times New Roman" w:hAnsi="Times New Roman" w:cs="Times New Roman"/>
          <w:i/>
          <w:color w:val="000000" w:themeColor="text1"/>
          <w:sz w:val="19"/>
          <w:szCs w:val="19"/>
        </w:rPr>
        <w:t>odpłatnie,</w:t>
      </w:r>
      <w:r w:rsidR="004B692E" w:rsidRPr="009B32F5">
        <w:rPr>
          <w:rFonts w:ascii="Times New Roman" w:hAnsi="Times New Roman" w:cs="Times New Roman"/>
          <w:color w:val="000000" w:themeColor="text1"/>
          <w:sz w:val="19"/>
          <w:szCs w:val="19"/>
        </w:rPr>
        <w:t xml:space="preserve"> stanowiącym załącznik do </w:t>
      </w:r>
      <w:r w:rsidR="007D24DD" w:rsidRPr="009B32F5">
        <w:rPr>
          <w:rFonts w:ascii="Times New Roman" w:hAnsi="Times New Roman" w:cs="Times New Roman"/>
          <w:color w:val="000000" w:themeColor="text1"/>
          <w:sz w:val="19"/>
          <w:szCs w:val="19"/>
        </w:rPr>
        <w:t xml:space="preserve">wniosku o płatność </w:t>
      </w:r>
      <w:r w:rsidR="006C53EF" w:rsidRPr="009B32F5">
        <w:rPr>
          <w:rFonts w:ascii="Times New Roman" w:hAnsi="Times New Roman" w:cs="Times New Roman"/>
          <w:color w:val="000000" w:themeColor="text1"/>
          <w:sz w:val="19"/>
          <w:szCs w:val="19"/>
        </w:rPr>
        <w:t>na operacje w </w:t>
      </w:r>
      <w:r w:rsidR="004E19B1" w:rsidRPr="009B32F5">
        <w:rPr>
          <w:rFonts w:ascii="Times New Roman" w:hAnsi="Times New Roman" w:cs="Times New Roman"/>
          <w:color w:val="000000" w:themeColor="text1"/>
          <w:sz w:val="19"/>
          <w:szCs w:val="19"/>
        </w:rPr>
        <w:t>ramach poddziałania 19.2 „Wsparcie na wdrażanie operacji w ramach strategii rozwoju lokalnego kierowanego przez społeczność” objętego Programem Rozwoju Obszarów Wiejskich na lata 2014–2020,</w:t>
      </w:r>
      <w:r w:rsidR="00DE795C" w:rsidRPr="009B32F5">
        <w:rPr>
          <w:rFonts w:ascii="Times New Roman" w:hAnsi="Times New Roman" w:cs="Times New Roman"/>
          <w:color w:val="000000" w:themeColor="text1"/>
          <w:sz w:val="19"/>
          <w:szCs w:val="19"/>
        </w:rPr>
        <w:t xml:space="preserve"> </w:t>
      </w:r>
      <w:r w:rsidR="006A63A3" w:rsidRPr="006A63A3">
        <w:rPr>
          <w:rFonts w:ascii="Times New Roman" w:hAnsi="Times New Roman" w:cs="Times New Roman"/>
          <w:color w:val="000000" w:themeColor="text1"/>
          <w:sz w:val="20"/>
          <w:szCs w:val="20"/>
        </w:rPr>
        <w:t>wynika z obowiązku zawartego w przepisach powszechnie obowiązujących, dla potrzeb niezbędnych do prawidłowej realizacji operacji w ramach poddziałania 19.2.</w:t>
      </w:r>
    </w:p>
    <w:tbl>
      <w:tblPr>
        <w:tblStyle w:val="Tabela-Siatka"/>
        <w:tblW w:w="9067" w:type="dxa"/>
        <w:shd w:val="clear" w:color="auto" w:fill="F2F2F2" w:themeFill="background1" w:themeFillShade="F2"/>
        <w:tblLayout w:type="fixed"/>
        <w:tblLook w:val="04A0" w:firstRow="1" w:lastRow="0" w:firstColumn="1" w:lastColumn="0" w:noHBand="0" w:noVBand="1"/>
      </w:tblPr>
      <w:tblGrid>
        <w:gridCol w:w="562"/>
        <w:gridCol w:w="3119"/>
        <w:gridCol w:w="2126"/>
        <w:gridCol w:w="3260"/>
      </w:tblGrid>
      <w:tr w:rsidR="00F24294" w14:paraId="516E419C" w14:textId="77777777" w:rsidTr="00F24294"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</w:tcPr>
          <w:p w14:paraId="7642B46F" w14:textId="2CC7F09B" w:rsidR="00F24294" w:rsidRPr="005D0BED" w:rsidRDefault="00F24294" w:rsidP="00FF1FCA">
            <w:pPr>
              <w:spacing w:before="120"/>
              <w:jc w:val="center"/>
              <w:rPr>
                <w:rFonts w:ascii="Times New Roman" w:hAnsi="Times New Roman" w:cs="Times New Roman"/>
                <w:color w:val="000000" w:themeColor="text1"/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19"/>
                <w:szCs w:val="19"/>
              </w:rPr>
              <w:t>l.p.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</w:tcPr>
          <w:p w14:paraId="7810FC09" w14:textId="6996E2FF" w:rsidR="00F24294" w:rsidRPr="005D0BED" w:rsidRDefault="00F24294" w:rsidP="007158F8">
            <w:pPr>
              <w:spacing w:before="120"/>
              <w:jc w:val="center"/>
              <w:rPr>
                <w:rFonts w:ascii="Times New Roman" w:hAnsi="Times New Roman" w:cs="Times New Roman"/>
                <w:color w:val="000000" w:themeColor="text1"/>
                <w:sz w:val="19"/>
                <w:szCs w:val="19"/>
              </w:rPr>
            </w:pPr>
            <w:r w:rsidRPr="005D0BED">
              <w:rPr>
                <w:rFonts w:ascii="Times New Roman" w:hAnsi="Times New Roman" w:cs="Times New Roman"/>
                <w:color w:val="000000" w:themeColor="text1"/>
                <w:sz w:val="19"/>
                <w:szCs w:val="19"/>
              </w:rPr>
              <w:t>Imię i nazwisko</w:t>
            </w:r>
            <w:r>
              <w:rPr>
                <w:rFonts w:ascii="Times New Roman" w:hAnsi="Times New Roman" w:cs="Times New Roman"/>
                <w:color w:val="000000" w:themeColor="text1"/>
                <w:sz w:val="19"/>
                <w:szCs w:val="19"/>
              </w:rPr>
              <w:t xml:space="preserve"> 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</w:tcPr>
          <w:p w14:paraId="2996C06A" w14:textId="26C26F5E" w:rsidR="00F24294" w:rsidRPr="005D0BED" w:rsidRDefault="00F24294" w:rsidP="00FF1FCA">
            <w:pPr>
              <w:spacing w:before="120"/>
              <w:jc w:val="center"/>
              <w:rPr>
                <w:rFonts w:ascii="Times New Roman" w:hAnsi="Times New Roman" w:cs="Times New Roman"/>
                <w:color w:val="000000" w:themeColor="text1"/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19"/>
                <w:szCs w:val="19"/>
              </w:rPr>
              <w:t>Data (</w:t>
            </w:r>
            <w:proofErr w:type="spellStart"/>
            <w:r>
              <w:rPr>
                <w:rFonts w:ascii="Times New Roman" w:hAnsi="Times New Roman" w:cs="Times New Roman"/>
                <w:color w:val="000000" w:themeColor="text1"/>
                <w:sz w:val="19"/>
                <w:szCs w:val="19"/>
              </w:rPr>
              <w:t>dd</w:t>
            </w:r>
            <w:proofErr w:type="spellEnd"/>
            <w:r>
              <w:rPr>
                <w:rFonts w:ascii="Times New Roman" w:hAnsi="Times New Roman" w:cs="Times New Roman"/>
                <w:color w:val="000000" w:themeColor="text1"/>
                <w:sz w:val="19"/>
                <w:szCs w:val="19"/>
              </w:rPr>
              <w:t>/mm/</w:t>
            </w:r>
            <w:proofErr w:type="spellStart"/>
            <w:r>
              <w:rPr>
                <w:rFonts w:ascii="Times New Roman" w:hAnsi="Times New Roman" w:cs="Times New Roman"/>
                <w:color w:val="000000" w:themeColor="text1"/>
                <w:sz w:val="19"/>
                <w:szCs w:val="19"/>
              </w:rPr>
              <w:t>rrrr</w:t>
            </w:r>
            <w:proofErr w:type="spellEnd"/>
            <w:r>
              <w:rPr>
                <w:rFonts w:ascii="Times New Roman" w:hAnsi="Times New Roman" w:cs="Times New Roman"/>
                <w:color w:val="000000" w:themeColor="text1"/>
                <w:sz w:val="19"/>
                <w:szCs w:val="19"/>
              </w:rPr>
              <w:t>)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</w:tcPr>
          <w:p w14:paraId="3EA1CCE5" w14:textId="4ABF57C3" w:rsidR="00F24294" w:rsidRPr="005D0BED" w:rsidRDefault="00F24294" w:rsidP="00FF1FCA">
            <w:pPr>
              <w:spacing w:before="120"/>
              <w:jc w:val="center"/>
              <w:rPr>
                <w:rFonts w:ascii="Times New Roman" w:hAnsi="Times New Roman" w:cs="Times New Roman"/>
                <w:color w:val="000000" w:themeColor="text1"/>
                <w:sz w:val="19"/>
                <w:szCs w:val="19"/>
              </w:rPr>
            </w:pPr>
            <w:r w:rsidRPr="005D0BED">
              <w:rPr>
                <w:rFonts w:ascii="Times New Roman" w:hAnsi="Times New Roman" w:cs="Times New Roman"/>
                <w:color w:val="000000" w:themeColor="text1"/>
                <w:sz w:val="19"/>
                <w:szCs w:val="19"/>
              </w:rPr>
              <w:t>Czytelny podpi</w:t>
            </w:r>
            <w:r>
              <w:rPr>
                <w:rFonts w:ascii="Times New Roman" w:hAnsi="Times New Roman" w:cs="Times New Roman"/>
                <w:color w:val="000000" w:themeColor="text1"/>
                <w:sz w:val="19"/>
                <w:szCs w:val="19"/>
              </w:rPr>
              <w:t>s</w:t>
            </w:r>
          </w:p>
          <w:p w14:paraId="603E4F1F" w14:textId="77777777" w:rsidR="00F24294" w:rsidRPr="005D0BED" w:rsidRDefault="00F24294" w:rsidP="00FF1FCA">
            <w:pPr>
              <w:spacing w:before="120"/>
              <w:jc w:val="center"/>
              <w:rPr>
                <w:rFonts w:ascii="Times New Roman" w:hAnsi="Times New Roman" w:cs="Times New Roman"/>
                <w:color w:val="000000" w:themeColor="text1"/>
                <w:sz w:val="19"/>
                <w:szCs w:val="19"/>
              </w:rPr>
            </w:pPr>
          </w:p>
        </w:tc>
      </w:tr>
      <w:tr w:rsidR="00F24294" w14:paraId="0DC1D14F" w14:textId="77777777" w:rsidTr="00F24294"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0DD7E65A" w14:textId="77777777" w:rsidR="00F24294" w:rsidRPr="00A82F44" w:rsidRDefault="00F24294" w:rsidP="00AA566E">
            <w:pPr>
              <w:pStyle w:val="Akapitzlist"/>
              <w:numPr>
                <w:ilvl w:val="0"/>
                <w:numId w:val="21"/>
              </w:numPr>
              <w:ind w:left="312" w:hanging="357"/>
              <w:jc w:val="both"/>
              <w:rPr>
                <w:rFonts w:ascii="Times New Roman" w:hAnsi="Times New Roman" w:cs="Times New Roman"/>
                <w:color w:val="000000" w:themeColor="text1"/>
                <w:sz w:val="19"/>
                <w:szCs w:val="19"/>
              </w:rPr>
            </w:pP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2EACB4A8" w14:textId="77777777" w:rsidR="00F24294" w:rsidRPr="005D0BED" w:rsidRDefault="00F24294" w:rsidP="00AA566E">
            <w:pPr>
              <w:jc w:val="both"/>
              <w:rPr>
                <w:rFonts w:ascii="Times New Roman" w:hAnsi="Times New Roman" w:cs="Times New Roman"/>
                <w:color w:val="000000" w:themeColor="text1"/>
                <w:sz w:val="19"/>
                <w:szCs w:val="19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66F1C928" w14:textId="77777777" w:rsidR="00F24294" w:rsidRPr="005D0BED" w:rsidRDefault="00F24294" w:rsidP="00AA566E">
            <w:pPr>
              <w:jc w:val="both"/>
              <w:rPr>
                <w:rFonts w:ascii="Times New Roman" w:hAnsi="Times New Roman" w:cs="Times New Roman"/>
                <w:color w:val="000000" w:themeColor="text1"/>
                <w:sz w:val="19"/>
                <w:szCs w:val="19"/>
              </w:rPr>
            </w:pP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329B6015" w14:textId="17605D8E" w:rsidR="00F24294" w:rsidRPr="005D0BED" w:rsidRDefault="00F24294" w:rsidP="00AA566E">
            <w:pPr>
              <w:jc w:val="both"/>
              <w:rPr>
                <w:rFonts w:ascii="Times New Roman" w:hAnsi="Times New Roman" w:cs="Times New Roman"/>
                <w:color w:val="000000" w:themeColor="text1"/>
                <w:sz w:val="19"/>
                <w:szCs w:val="19"/>
              </w:rPr>
            </w:pPr>
          </w:p>
        </w:tc>
      </w:tr>
      <w:tr w:rsidR="00F24294" w14:paraId="62C60700" w14:textId="77777777" w:rsidTr="00F24294"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5F8788B5" w14:textId="77777777" w:rsidR="00F24294" w:rsidRPr="00F73840" w:rsidRDefault="00F24294" w:rsidP="00AA566E">
            <w:pPr>
              <w:pStyle w:val="Akapitzlist"/>
              <w:numPr>
                <w:ilvl w:val="0"/>
                <w:numId w:val="21"/>
              </w:numPr>
              <w:ind w:left="312" w:hanging="357"/>
              <w:jc w:val="both"/>
              <w:rPr>
                <w:rFonts w:ascii="Times New Roman" w:hAnsi="Times New Roman" w:cs="Times New Roman"/>
                <w:color w:val="000000" w:themeColor="text1"/>
                <w:sz w:val="19"/>
                <w:szCs w:val="19"/>
              </w:rPr>
            </w:pP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6D946CC1" w14:textId="77777777" w:rsidR="00F24294" w:rsidRPr="005D0BED" w:rsidRDefault="00F24294" w:rsidP="00AA566E">
            <w:pPr>
              <w:jc w:val="both"/>
              <w:rPr>
                <w:rFonts w:ascii="Times New Roman" w:hAnsi="Times New Roman" w:cs="Times New Roman"/>
                <w:color w:val="000000" w:themeColor="text1"/>
                <w:sz w:val="19"/>
                <w:szCs w:val="19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0A0B6E01" w14:textId="77777777" w:rsidR="00F24294" w:rsidRPr="005D0BED" w:rsidRDefault="00F24294" w:rsidP="00AA566E">
            <w:pPr>
              <w:jc w:val="both"/>
              <w:rPr>
                <w:rFonts w:ascii="Times New Roman" w:hAnsi="Times New Roman" w:cs="Times New Roman"/>
                <w:color w:val="000000" w:themeColor="text1"/>
                <w:sz w:val="19"/>
                <w:szCs w:val="19"/>
              </w:rPr>
            </w:pP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721D229E" w14:textId="64BEE2B0" w:rsidR="00F24294" w:rsidRPr="005D0BED" w:rsidRDefault="00F24294" w:rsidP="00AA566E">
            <w:pPr>
              <w:jc w:val="both"/>
              <w:rPr>
                <w:rFonts w:ascii="Times New Roman" w:hAnsi="Times New Roman" w:cs="Times New Roman"/>
                <w:color w:val="000000" w:themeColor="text1"/>
                <w:sz w:val="19"/>
                <w:szCs w:val="19"/>
              </w:rPr>
            </w:pPr>
          </w:p>
        </w:tc>
      </w:tr>
      <w:tr w:rsidR="00F24294" w14:paraId="6F950EAC" w14:textId="77777777" w:rsidTr="00F24294"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620771BA" w14:textId="77777777" w:rsidR="00F24294" w:rsidRPr="00F73840" w:rsidRDefault="00F24294" w:rsidP="00AA566E">
            <w:pPr>
              <w:pStyle w:val="Akapitzlist"/>
              <w:numPr>
                <w:ilvl w:val="0"/>
                <w:numId w:val="21"/>
              </w:numPr>
              <w:ind w:left="312" w:hanging="357"/>
              <w:jc w:val="both"/>
              <w:rPr>
                <w:rFonts w:ascii="Times New Roman" w:hAnsi="Times New Roman" w:cs="Times New Roman"/>
                <w:color w:val="000000" w:themeColor="text1"/>
                <w:sz w:val="19"/>
                <w:szCs w:val="19"/>
              </w:rPr>
            </w:pP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52A2C788" w14:textId="77777777" w:rsidR="00F24294" w:rsidRPr="005D0BED" w:rsidRDefault="00F24294" w:rsidP="00AA566E">
            <w:pPr>
              <w:jc w:val="both"/>
              <w:rPr>
                <w:rFonts w:ascii="Times New Roman" w:hAnsi="Times New Roman" w:cs="Times New Roman"/>
                <w:color w:val="000000" w:themeColor="text1"/>
                <w:sz w:val="19"/>
                <w:szCs w:val="19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3E5104DA" w14:textId="77777777" w:rsidR="00F24294" w:rsidRPr="005D0BED" w:rsidRDefault="00F24294" w:rsidP="00AA566E">
            <w:pPr>
              <w:jc w:val="both"/>
              <w:rPr>
                <w:rFonts w:ascii="Times New Roman" w:hAnsi="Times New Roman" w:cs="Times New Roman"/>
                <w:color w:val="000000" w:themeColor="text1"/>
                <w:sz w:val="19"/>
                <w:szCs w:val="19"/>
              </w:rPr>
            </w:pP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49CD99E0" w14:textId="7387DDB3" w:rsidR="00F24294" w:rsidRPr="005D0BED" w:rsidRDefault="00F24294" w:rsidP="00AA566E">
            <w:pPr>
              <w:jc w:val="both"/>
              <w:rPr>
                <w:rFonts w:ascii="Times New Roman" w:hAnsi="Times New Roman" w:cs="Times New Roman"/>
                <w:color w:val="000000" w:themeColor="text1"/>
                <w:sz w:val="19"/>
                <w:szCs w:val="19"/>
              </w:rPr>
            </w:pPr>
          </w:p>
        </w:tc>
      </w:tr>
      <w:tr w:rsidR="00F24294" w14:paraId="63F864B5" w14:textId="77777777" w:rsidTr="00F24294"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4460D6B1" w14:textId="77777777" w:rsidR="00F24294" w:rsidRPr="00F73840" w:rsidRDefault="00F24294" w:rsidP="00AA566E">
            <w:pPr>
              <w:pStyle w:val="Akapitzlist"/>
              <w:numPr>
                <w:ilvl w:val="0"/>
                <w:numId w:val="21"/>
              </w:numPr>
              <w:ind w:left="312" w:hanging="357"/>
              <w:jc w:val="both"/>
              <w:rPr>
                <w:rFonts w:ascii="Times New Roman" w:hAnsi="Times New Roman" w:cs="Times New Roman"/>
                <w:color w:val="000000" w:themeColor="text1"/>
                <w:sz w:val="19"/>
                <w:szCs w:val="19"/>
              </w:rPr>
            </w:pP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52192808" w14:textId="77777777" w:rsidR="00F24294" w:rsidRPr="005D0BED" w:rsidRDefault="00F24294" w:rsidP="00AA566E">
            <w:pPr>
              <w:jc w:val="both"/>
              <w:rPr>
                <w:rFonts w:ascii="Times New Roman" w:hAnsi="Times New Roman" w:cs="Times New Roman"/>
                <w:color w:val="000000" w:themeColor="text1"/>
                <w:sz w:val="19"/>
                <w:szCs w:val="19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7692182E" w14:textId="77777777" w:rsidR="00F24294" w:rsidRPr="005D0BED" w:rsidRDefault="00F24294" w:rsidP="00AA566E">
            <w:pPr>
              <w:jc w:val="both"/>
              <w:rPr>
                <w:rFonts w:ascii="Times New Roman" w:hAnsi="Times New Roman" w:cs="Times New Roman"/>
                <w:color w:val="000000" w:themeColor="text1"/>
                <w:sz w:val="19"/>
                <w:szCs w:val="19"/>
              </w:rPr>
            </w:pP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2A218BAE" w14:textId="4533FD88" w:rsidR="00F24294" w:rsidRPr="005D0BED" w:rsidRDefault="00F24294" w:rsidP="00AA566E">
            <w:pPr>
              <w:jc w:val="both"/>
              <w:rPr>
                <w:rFonts w:ascii="Times New Roman" w:hAnsi="Times New Roman" w:cs="Times New Roman"/>
                <w:color w:val="000000" w:themeColor="text1"/>
                <w:sz w:val="19"/>
                <w:szCs w:val="19"/>
              </w:rPr>
            </w:pPr>
          </w:p>
        </w:tc>
      </w:tr>
      <w:tr w:rsidR="00F24294" w14:paraId="682B4E26" w14:textId="77777777" w:rsidTr="00F24294"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4B3C4D11" w14:textId="77777777" w:rsidR="00F24294" w:rsidRPr="00F73840" w:rsidRDefault="00F24294" w:rsidP="00AA566E">
            <w:pPr>
              <w:pStyle w:val="Akapitzlist"/>
              <w:numPr>
                <w:ilvl w:val="0"/>
                <w:numId w:val="21"/>
              </w:numPr>
              <w:ind w:left="312" w:hanging="357"/>
              <w:jc w:val="both"/>
              <w:rPr>
                <w:rFonts w:ascii="Times New Roman" w:hAnsi="Times New Roman" w:cs="Times New Roman"/>
                <w:color w:val="000000" w:themeColor="text1"/>
                <w:sz w:val="19"/>
                <w:szCs w:val="19"/>
              </w:rPr>
            </w:pP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636572CB" w14:textId="77777777" w:rsidR="00F24294" w:rsidRPr="005D0BED" w:rsidRDefault="00F24294" w:rsidP="00AA566E">
            <w:pPr>
              <w:jc w:val="both"/>
              <w:rPr>
                <w:rFonts w:ascii="Times New Roman" w:hAnsi="Times New Roman" w:cs="Times New Roman"/>
                <w:color w:val="000000" w:themeColor="text1"/>
                <w:sz w:val="19"/>
                <w:szCs w:val="19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3F0DED04" w14:textId="77777777" w:rsidR="00F24294" w:rsidRPr="005D0BED" w:rsidRDefault="00F24294" w:rsidP="00AA566E">
            <w:pPr>
              <w:jc w:val="both"/>
              <w:rPr>
                <w:rFonts w:ascii="Times New Roman" w:hAnsi="Times New Roman" w:cs="Times New Roman"/>
                <w:color w:val="000000" w:themeColor="text1"/>
                <w:sz w:val="19"/>
                <w:szCs w:val="19"/>
              </w:rPr>
            </w:pP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45F1CBFC" w14:textId="5DB68B61" w:rsidR="00F24294" w:rsidRPr="005D0BED" w:rsidRDefault="00F24294" w:rsidP="00AA566E">
            <w:pPr>
              <w:jc w:val="both"/>
              <w:rPr>
                <w:rFonts w:ascii="Times New Roman" w:hAnsi="Times New Roman" w:cs="Times New Roman"/>
                <w:color w:val="000000" w:themeColor="text1"/>
                <w:sz w:val="19"/>
                <w:szCs w:val="19"/>
              </w:rPr>
            </w:pPr>
          </w:p>
        </w:tc>
      </w:tr>
    </w:tbl>
    <w:p w14:paraId="75CCFA0A" w14:textId="411F8993" w:rsidR="00C364CF" w:rsidRPr="00FF1FCA" w:rsidRDefault="00C364CF" w:rsidP="00AA566E">
      <w:pPr>
        <w:spacing w:line="240" w:lineRule="auto"/>
        <w:rPr>
          <w:rFonts w:ascii="Times New Roman" w:hAnsi="Times New Roman" w:cs="Times New Roman"/>
          <w:i/>
          <w:color w:val="000000" w:themeColor="text1"/>
          <w:sz w:val="19"/>
          <w:szCs w:val="19"/>
        </w:rPr>
      </w:pPr>
    </w:p>
    <w:sectPr w:rsidR="00C364CF" w:rsidRPr="00FF1FCA" w:rsidSect="00AA566E">
      <w:footerReference w:type="default" r:id="rId14"/>
      <w:pgSz w:w="11906" w:h="16838"/>
      <w:pgMar w:top="709" w:right="1417" w:bottom="1417" w:left="1417" w:header="708" w:footer="365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5E2B6AC" w14:textId="77777777" w:rsidR="00FD7DB6" w:rsidRDefault="00FD7DB6" w:rsidP="007417CA">
      <w:pPr>
        <w:spacing w:after="0" w:line="240" w:lineRule="auto"/>
      </w:pPr>
      <w:r>
        <w:separator/>
      </w:r>
    </w:p>
  </w:endnote>
  <w:endnote w:type="continuationSeparator" w:id="0">
    <w:p w14:paraId="1C743102" w14:textId="77777777" w:rsidR="00FD7DB6" w:rsidRDefault="00FD7DB6" w:rsidP="007417C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rPr>
        <w:rFonts w:ascii="Times New Roman" w:hAnsi="Times New Roman" w:cs="Times New Roman"/>
        <w:sz w:val="16"/>
      </w:rPr>
      <w:id w:val="-1078526610"/>
      <w:docPartObj>
        <w:docPartGallery w:val="Page Numbers (Bottom of Page)"/>
        <w:docPartUnique/>
      </w:docPartObj>
    </w:sdtPr>
    <w:sdtEndPr/>
    <w:sdtContent>
      <w:sdt>
        <w:sdtPr>
          <w:rPr>
            <w:rFonts w:ascii="Times New Roman" w:hAnsi="Times New Roman" w:cs="Times New Roman"/>
            <w:sz w:val="16"/>
          </w:rPr>
          <w:id w:val="-908300948"/>
          <w:docPartObj>
            <w:docPartGallery w:val="Page Numbers (Top of Page)"/>
            <w:docPartUnique/>
          </w:docPartObj>
        </w:sdtPr>
        <w:sdtEndPr/>
        <w:sdtContent>
          <w:p w14:paraId="61FFCDB8" w14:textId="77777777" w:rsidR="003A505F" w:rsidRPr="00AF719D" w:rsidRDefault="003A505F">
            <w:pPr>
              <w:pStyle w:val="Stopka"/>
              <w:jc w:val="right"/>
              <w:rPr>
                <w:rFonts w:ascii="Times New Roman" w:hAnsi="Times New Roman" w:cs="Times New Roman"/>
                <w:sz w:val="16"/>
              </w:rPr>
            </w:pPr>
            <w:r w:rsidRPr="00AF719D">
              <w:rPr>
                <w:rFonts w:ascii="Times New Roman" w:hAnsi="Times New Roman" w:cs="Times New Roman"/>
                <w:sz w:val="16"/>
              </w:rPr>
              <w:t xml:space="preserve">Strona </w:t>
            </w:r>
            <w:r w:rsidRPr="00AF719D">
              <w:rPr>
                <w:rFonts w:ascii="Times New Roman" w:hAnsi="Times New Roman" w:cs="Times New Roman"/>
                <w:bCs/>
                <w:sz w:val="18"/>
                <w:szCs w:val="24"/>
              </w:rPr>
              <w:fldChar w:fldCharType="begin"/>
            </w:r>
            <w:r w:rsidRPr="00AF719D">
              <w:rPr>
                <w:rFonts w:ascii="Times New Roman" w:hAnsi="Times New Roman" w:cs="Times New Roman"/>
                <w:bCs/>
                <w:sz w:val="16"/>
              </w:rPr>
              <w:instrText>PAGE</w:instrText>
            </w:r>
            <w:r w:rsidRPr="00AF719D">
              <w:rPr>
                <w:rFonts w:ascii="Times New Roman" w:hAnsi="Times New Roman" w:cs="Times New Roman"/>
                <w:bCs/>
                <w:sz w:val="18"/>
                <w:szCs w:val="24"/>
              </w:rPr>
              <w:fldChar w:fldCharType="separate"/>
            </w:r>
            <w:r w:rsidR="005B431E">
              <w:rPr>
                <w:rFonts w:ascii="Times New Roman" w:hAnsi="Times New Roman" w:cs="Times New Roman"/>
                <w:bCs/>
                <w:noProof/>
                <w:sz w:val="16"/>
              </w:rPr>
              <w:t>2</w:t>
            </w:r>
            <w:r w:rsidRPr="00AF719D">
              <w:rPr>
                <w:rFonts w:ascii="Times New Roman" w:hAnsi="Times New Roman" w:cs="Times New Roman"/>
                <w:bCs/>
                <w:sz w:val="18"/>
                <w:szCs w:val="24"/>
              </w:rPr>
              <w:fldChar w:fldCharType="end"/>
            </w:r>
            <w:r w:rsidRPr="00AF719D">
              <w:rPr>
                <w:rFonts w:ascii="Times New Roman" w:hAnsi="Times New Roman" w:cs="Times New Roman"/>
                <w:sz w:val="16"/>
              </w:rPr>
              <w:t xml:space="preserve"> z </w:t>
            </w:r>
            <w:r w:rsidRPr="00AF719D">
              <w:rPr>
                <w:rFonts w:ascii="Times New Roman" w:hAnsi="Times New Roman" w:cs="Times New Roman"/>
                <w:bCs/>
                <w:sz w:val="18"/>
                <w:szCs w:val="24"/>
              </w:rPr>
              <w:fldChar w:fldCharType="begin"/>
            </w:r>
            <w:r w:rsidRPr="00AF719D">
              <w:rPr>
                <w:rFonts w:ascii="Times New Roman" w:hAnsi="Times New Roman" w:cs="Times New Roman"/>
                <w:bCs/>
                <w:sz w:val="16"/>
              </w:rPr>
              <w:instrText>NUMPAGES</w:instrText>
            </w:r>
            <w:r w:rsidRPr="00AF719D">
              <w:rPr>
                <w:rFonts w:ascii="Times New Roman" w:hAnsi="Times New Roman" w:cs="Times New Roman"/>
                <w:bCs/>
                <w:sz w:val="18"/>
                <w:szCs w:val="24"/>
              </w:rPr>
              <w:fldChar w:fldCharType="separate"/>
            </w:r>
            <w:r w:rsidR="005B431E">
              <w:rPr>
                <w:rFonts w:ascii="Times New Roman" w:hAnsi="Times New Roman" w:cs="Times New Roman"/>
                <w:bCs/>
                <w:noProof/>
                <w:sz w:val="16"/>
              </w:rPr>
              <w:t>2</w:t>
            </w:r>
            <w:r w:rsidRPr="00AF719D">
              <w:rPr>
                <w:rFonts w:ascii="Times New Roman" w:hAnsi="Times New Roman" w:cs="Times New Roman"/>
                <w:bCs/>
                <w:sz w:val="18"/>
                <w:szCs w:val="24"/>
              </w:rPr>
              <w:fldChar w:fldCharType="end"/>
            </w:r>
          </w:p>
        </w:sdtContent>
      </w:sdt>
    </w:sdtContent>
  </w:sdt>
  <w:p w14:paraId="2D8402AE" w14:textId="77777777" w:rsidR="003A505F" w:rsidRDefault="003A505F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E227BCD" w14:textId="77777777" w:rsidR="00FD7DB6" w:rsidRDefault="00FD7DB6" w:rsidP="007417CA">
      <w:pPr>
        <w:spacing w:after="0" w:line="240" w:lineRule="auto"/>
      </w:pPr>
      <w:r>
        <w:separator/>
      </w:r>
    </w:p>
  </w:footnote>
  <w:footnote w:type="continuationSeparator" w:id="0">
    <w:p w14:paraId="389C3C38" w14:textId="77777777" w:rsidR="00FD7DB6" w:rsidRDefault="00FD7DB6" w:rsidP="007417C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9D2BD3"/>
    <w:multiLevelType w:val="hybridMultilevel"/>
    <w:tmpl w:val="1F5A2BA6"/>
    <w:lvl w:ilvl="0" w:tplc="E91EDE20">
      <w:start w:val="1"/>
      <w:numFmt w:val="decimal"/>
      <w:lvlText w:val="%1."/>
      <w:lvlJc w:val="left"/>
      <w:pPr>
        <w:ind w:left="107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790" w:hanging="360"/>
      </w:pPr>
    </w:lvl>
    <w:lvl w:ilvl="2" w:tplc="0415001B" w:tentative="1">
      <w:start w:val="1"/>
      <w:numFmt w:val="lowerRoman"/>
      <w:lvlText w:val="%3."/>
      <w:lvlJc w:val="right"/>
      <w:pPr>
        <w:ind w:left="2510" w:hanging="180"/>
      </w:pPr>
    </w:lvl>
    <w:lvl w:ilvl="3" w:tplc="0415000F" w:tentative="1">
      <w:start w:val="1"/>
      <w:numFmt w:val="decimal"/>
      <w:lvlText w:val="%4."/>
      <w:lvlJc w:val="left"/>
      <w:pPr>
        <w:ind w:left="3230" w:hanging="360"/>
      </w:pPr>
    </w:lvl>
    <w:lvl w:ilvl="4" w:tplc="04150019" w:tentative="1">
      <w:start w:val="1"/>
      <w:numFmt w:val="lowerLetter"/>
      <w:lvlText w:val="%5."/>
      <w:lvlJc w:val="left"/>
      <w:pPr>
        <w:ind w:left="3950" w:hanging="360"/>
      </w:pPr>
    </w:lvl>
    <w:lvl w:ilvl="5" w:tplc="0415001B" w:tentative="1">
      <w:start w:val="1"/>
      <w:numFmt w:val="lowerRoman"/>
      <w:lvlText w:val="%6."/>
      <w:lvlJc w:val="right"/>
      <w:pPr>
        <w:ind w:left="4670" w:hanging="180"/>
      </w:pPr>
    </w:lvl>
    <w:lvl w:ilvl="6" w:tplc="0415000F" w:tentative="1">
      <w:start w:val="1"/>
      <w:numFmt w:val="decimal"/>
      <w:lvlText w:val="%7."/>
      <w:lvlJc w:val="left"/>
      <w:pPr>
        <w:ind w:left="5390" w:hanging="360"/>
      </w:pPr>
    </w:lvl>
    <w:lvl w:ilvl="7" w:tplc="04150019" w:tentative="1">
      <w:start w:val="1"/>
      <w:numFmt w:val="lowerLetter"/>
      <w:lvlText w:val="%8."/>
      <w:lvlJc w:val="left"/>
      <w:pPr>
        <w:ind w:left="6110" w:hanging="360"/>
      </w:pPr>
    </w:lvl>
    <w:lvl w:ilvl="8" w:tplc="0415001B" w:tentative="1">
      <w:start w:val="1"/>
      <w:numFmt w:val="lowerRoman"/>
      <w:lvlText w:val="%9."/>
      <w:lvlJc w:val="right"/>
      <w:pPr>
        <w:ind w:left="6830" w:hanging="180"/>
      </w:pPr>
    </w:lvl>
  </w:abstractNum>
  <w:abstractNum w:abstractNumId="1" w15:restartNumberingAfterBreak="0">
    <w:nsid w:val="011770B7"/>
    <w:multiLevelType w:val="hybridMultilevel"/>
    <w:tmpl w:val="2A2EB07A"/>
    <w:lvl w:ilvl="0" w:tplc="04150011">
      <w:start w:val="1"/>
      <w:numFmt w:val="decimal"/>
      <w:lvlText w:val="%1)"/>
      <w:lvlJc w:val="left"/>
      <w:pPr>
        <w:ind w:left="765" w:hanging="360"/>
      </w:pPr>
    </w:lvl>
    <w:lvl w:ilvl="1" w:tplc="04150019" w:tentative="1">
      <w:start w:val="1"/>
      <w:numFmt w:val="lowerLetter"/>
      <w:lvlText w:val="%2."/>
      <w:lvlJc w:val="left"/>
      <w:pPr>
        <w:ind w:left="1485" w:hanging="360"/>
      </w:pPr>
    </w:lvl>
    <w:lvl w:ilvl="2" w:tplc="0415001B" w:tentative="1">
      <w:start w:val="1"/>
      <w:numFmt w:val="lowerRoman"/>
      <w:lvlText w:val="%3."/>
      <w:lvlJc w:val="right"/>
      <w:pPr>
        <w:ind w:left="2205" w:hanging="180"/>
      </w:pPr>
    </w:lvl>
    <w:lvl w:ilvl="3" w:tplc="0415000F" w:tentative="1">
      <w:start w:val="1"/>
      <w:numFmt w:val="decimal"/>
      <w:lvlText w:val="%4."/>
      <w:lvlJc w:val="left"/>
      <w:pPr>
        <w:ind w:left="2925" w:hanging="360"/>
      </w:pPr>
    </w:lvl>
    <w:lvl w:ilvl="4" w:tplc="04150019" w:tentative="1">
      <w:start w:val="1"/>
      <w:numFmt w:val="lowerLetter"/>
      <w:lvlText w:val="%5."/>
      <w:lvlJc w:val="left"/>
      <w:pPr>
        <w:ind w:left="3645" w:hanging="360"/>
      </w:pPr>
    </w:lvl>
    <w:lvl w:ilvl="5" w:tplc="0415001B" w:tentative="1">
      <w:start w:val="1"/>
      <w:numFmt w:val="lowerRoman"/>
      <w:lvlText w:val="%6."/>
      <w:lvlJc w:val="right"/>
      <w:pPr>
        <w:ind w:left="4365" w:hanging="180"/>
      </w:pPr>
    </w:lvl>
    <w:lvl w:ilvl="6" w:tplc="0415000F" w:tentative="1">
      <w:start w:val="1"/>
      <w:numFmt w:val="decimal"/>
      <w:lvlText w:val="%7."/>
      <w:lvlJc w:val="left"/>
      <w:pPr>
        <w:ind w:left="5085" w:hanging="360"/>
      </w:pPr>
    </w:lvl>
    <w:lvl w:ilvl="7" w:tplc="04150019" w:tentative="1">
      <w:start w:val="1"/>
      <w:numFmt w:val="lowerLetter"/>
      <w:lvlText w:val="%8."/>
      <w:lvlJc w:val="left"/>
      <w:pPr>
        <w:ind w:left="5805" w:hanging="360"/>
      </w:pPr>
    </w:lvl>
    <w:lvl w:ilvl="8" w:tplc="0415001B" w:tentative="1">
      <w:start w:val="1"/>
      <w:numFmt w:val="lowerRoman"/>
      <w:lvlText w:val="%9."/>
      <w:lvlJc w:val="right"/>
      <w:pPr>
        <w:ind w:left="6525" w:hanging="180"/>
      </w:pPr>
    </w:lvl>
  </w:abstractNum>
  <w:abstractNum w:abstractNumId="2" w15:restartNumberingAfterBreak="0">
    <w:nsid w:val="03D82C7C"/>
    <w:multiLevelType w:val="hybridMultilevel"/>
    <w:tmpl w:val="89BEDB84"/>
    <w:lvl w:ilvl="0" w:tplc="7E527A0E">
      <w:start w:val="1"/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ascii="Courier New" w:hAnsi="Courier New" w:hint="default"/>
      </w:rPr>
    </w:lvl>
    <w:lvl w:ilvl="1" w:tplc="030E87FA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25F6A794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632875F2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555C09CC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5BCE6046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F2DA5024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F850DF16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FABA622C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3" w15:restartNumberingAfterBreak="0">
    <w:nsid w:val="0F8D4EBC"/>
    <w:multiLevelType w:val="hybridMultilevel"/>
    <w:tmpl w:val="2D70A574"/>
    <w:lvl w:ilvl="0" w:tplc="03BC8BA4">
      <w:start w:val="1"/>
      <w:numFmt w:val="decimal"/>
      <w:lvlText w:val="%1."/>
      <w:lvlJc w:val="left"/>
      <w:pPr>
        <w:ind w:left="765" w:hanging="360"/>
      </w:pPr>
      <w:rPr>
        <w:rFonts w:hint="default"/>
        <w:i/>
      </w:rPr>
    </w:lvl>
    <w:lvl w:ilvl="1" w:tplc="04150019" w:tentative="1">
      <w:start w:val="1"/>
      <w:numFmt w:val="lowerLetter"/>
      <w:lvlText w:val="%2."/>
      <w:lvlJc w:val="left"/>
      <w:pPr>
        <w:ind w:left="1485" w:hanging="360"/>
      </w:pPr>
    </w:lvl>
    <w:lvl w:ilvl="2" w:tplc="0415001B" w:tentative="1">
      <w:start w:val="1"/>
      <w:numFmt w:val="lowerRoman"/>
      <w:lvlText w:val="%3."/>
      <w:lvlJc w:val="right"/>
      <w:pPr>
        <w:ind w:left="2205" w:hanging="180"/>
      </w:pPr>
    </w:lvl>
    <w:lvl w:ilvl="3" w:tplc="0415000F" w:tentative="1">
      <w:start w:val="1"/>
      <w:numFmt w:val="decimal"/>
      <w:lvlText w:val="%4."/>
      <w:lvlJc w:val="left"/>
      <w:pPr>
        <w:ind w:left="2925" w:hanging="360"/>
      </w:pPr>
    </w:lvl>
    <w:lvl w:ilvl="4" w:tplc="04150019" w:tentative="1">
      <w:start w:val="1"/>
      <w:numFmt w:val="lowerLetter"/>
      <w:lvlText w:val="%5."/>
      <w:lvlJc w:val="left"/>
      <w:pPr>
        <w:ind w:left="3645" w:hanging="360"/>
      </w:pPr>
    </w:lvl>
    <w:lvl w:ilvl="5" w:tplc="0415001B" w:tentative="1">
      <w:start w:val="1"/>
      <w:numFmt w:val="lowerRoman"/>
      <w:lvlText w:val="%6."/>
      <w:lvlJc w:val="right"/>
      <w:pPr>
        <w:ind w:left="4365" w:hanging="180"/>
      </w:pPr>
    </w:lvl>
    <w:lvl w:ilvl="6" w:tplc="0415000F" w:tentative="1">
      <w:start w:val="1"/>
      <w:numFmt w:val="decimal"/>
      <w:lvlText w:val="%7."/>
      <w:lvlJc w:val="left"/>
      <w:pPr>
        <w:ind w:left="5085" w:hanging="360"/>
      </w:pPr>
    </w:lvl>
    <w:lvl w:ilvl="7" w:tplc="04150019" w:tentative="1">
      <w:start w:val="1"/>
      <w:numFmt w:val="lowerLetter"/>
      <w:lvlText w:val="%8."/>
      <w:lvlJc w:val="left"/>
      <w:pPr>
        <w:ind w:left="5805" w:hanging="360"/>
      </w:pPr>
    </w:lvl>
    <w:lvl w:ilvl="8" w:tplc="0415001B" w:tentative="1">
      <w:start w:val="1"/>
      <w:numFmt w:val="lowerRoman"/>
      <w:lvlText w:val="%9."/>
      <w:lvlJc w:val="right"/>
      <w:pPr>
        <w:ind w:left="6525" w:hanging="180"/>
      </w:pPr>
    </w:lvl>
  </w:abstractNum>
  <w:abstractNum w:abstractNumId="4" w15:restartNumberingAfterBreak="0">
    <w:nsid w:val="190A388A"/>
    <w:multiLevelType w:val="hybridMultilevel"/>
    <w:tmpl w:val="DB2227B0"/>
    <w:lvl w:ilvl="0" w:tplc="D1A0A030">
      <w:start w:val="1"/>
      <w:numFmt w:val="decimal"/>
      <w:lvlText w:val="%1."/>
      <w:lvlJc w:val="left"/>
      <w:pPr>
        <w:ind w:left="360" w:hanging="360"/>
      </w:pPr>
      <w:rPr>
        <w:b w:val="0"/>
        <w:i w:val="0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5" w15:restartNumberingAfterBreak="0">
    <w:nsid w:val="2A813F49"/>
    <w:multiLevelType w:val="hybridMultilevel"/>
    <w:tmpl w:val="06AA2294"/>
    <w:lvl w:ilvl="0" w:tplc="F67EE7BA">
      <w:start w:val="1"/>
      <w:numFmt w:val="upperRoman"/>
      <w:lvlText w:val="%1."/>
      <w:lvlJc w:val="right"/>
      <w:pPr>
        <w:ind w:left="360" w:hanging="360"/>
      </w:pPr>
      <w:rPr>
        <w:b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6" w15:restartNumberingAfterBreak="0">
    <w:nsid w:val="3535780F"/>
    <w:multiLevelType w:val="hybridMultilevel"/>
    <w:tmpl w:val="2938D1E6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376C7191"/>
    <w:multiLevelType w:val="hybridMultilevel"/>
    <w:tmpl w:val="ECB6A022"/>
    <w:lvl w:ilvl="0" w:tplc="AC3620C8">
      <w:start w:val="1"/>
      <w:numFmt w:val="decimal"/>
      <w:lvlText w:val="%1."/>
      <w:lvlJc w:val="left"/>
      <w:pPr>
        <w:ind w:left="360" w:hanging="360"/>
      </w:pPr>
      <w:rPr>
        <w:b w:val="0"/>
        <w:i w:val="0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8" w15:restartNumberingAfterBreak="0">
    <w:nsid w:val="3FBE13DD"/>
    <w:multiLevelType w:val="hybridMultilevel"/>
    <w:tmpl w:val="2A8CC026"/>
    <w:lvl w:ilvl="0" w:tplc="0415000F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364" w:hanging="360"/>
      </w:pPr>
    </w:lvl>
    <w:lvl w:ilvl="2" w:tplc="0415001B" w:tentative="1">
      <w:start w:val="1"/>
      <w:numFmt w:val="lowerRoman"/>
      <w:lvlText w:val="%3."/>
      <w:lvlJc w:val="right"/>
      <w:pPr>
        <w:ind w:left="2084" w:hanging="180"/>
      </w:pPr>
    </w:lvl>
    <w:lvl w:ilvl="3" w:tplc="0415000F" w:tentative="1">
      <w:start w:val="1"/>
      <w:numFmt w:val="decimal"/>
      <w:lvlText w:val="%4."/>
      <w:lvlJc w:val="left"/>
      <w:pPr>
        <w:ind w:left="2804" w:hanging="360"/>
      </w:pPr>
    </w:lvl>
    <w:lvl w:ilvl="4" w:tplc="04150019" w:tentative="1">
      <w:start w:val="1"/>
      <w:numFmt w:val="lowerLetter"/>
      <w:lvlText w:val="%5."/>
      <w:lvlJc w:val="left"/>
      <w:pPr>
        <w:ind w:left="3524" w:hanging="360"/>
      </w:pPr>
    </w:lvl>
    <w:lvl w:ilvl="5" w:tplc="0415001B" w:tentative="1">
      <w:start w:val="1"/>
      <w:numFmt w:val="lowerRoman"/>
      <w:lvlText w:val="%6."/>
      <w:lvlJc w:val="right"/>
      <w:pPr>
        <w:ind w:left="4244" w:hanging="180"/>
      </w:pPr>
    </w:lvl>
    <w:lvl w:ilvl="6" w:tplc="0415000F" w:tentative="1">
      <w:start w:val="1"/>
      <w:numFmt w:val="decimal"/>
      <w:lvlText w:val="%7."/>
      <w:lvlJc w:val="left"/>
      <w:pPr>
        <w:ind w:left="4964" w:hanging="360"/>
      </w:pPr>
    </w:lvl>
    <w:lvl w:ilvl="7" w:tplc="04150019" w:tentative="1">
      <w:start w:val="1"/>
      <w:numFmt w:val="lowerLetter"/>
      <w:lvlText w:val="%8."/>
      <w:lvlJc w:val="left"/>
      <w:pPr>
        <w:ind w:left="5684" w:hanging="360"/>
      </w:pPr>
    </w:lvl>
    <w:lvl w:ilvl="8" w:tplc="0415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9" w15:restartNumberingAfterBreak="0">
    <w:nsid w:val="413C6E43"/>
    <w:multiLevelType w:val="hybridMultilevel"/>
    <w:tmpl w:val="2A2EB07A"/>
    <w:lvl w:ilvl="0" w:tplc="04150011">
      <w:start w:val="1"/>
      <w:numFmt w:val="decimal"/>
      <w:lvlText w:val="%1)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0" w15:restartNumberingAfterBreak="0">
    <w:nsid w:val="48036044"/>
    <w:multiLevelType w:val="hybridMultilevel"/>
    <w:tmpl w:val="58B0DBCE"/>
    <w:lvl w:ilvl="0" w:tplc="AA506FDA">
      <w:start w:val="1"/>
      <w:numFmt w:val="decimal"/>
      <w:lvlText w:val="%1."/>
      <w:lvlJc w:val="left"/>
      <w:pPr>
        <w:ind w:left="1125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45" w:hanging="360"/>
      </w:pPr>
    </w:lvl>
    <w:lvl w:ilvl="2" w:tplc="0415001B" w:tentative="1">
      <w:start w:val="1"/>
      <w:numFmt w:val="lowerRoman"/>
      <w:lvlText w:val="%3."/>
      <w:lvlJc w:val="right"/>
      <w:pPr>
        <w:ind w:left="2565" w:hanging="180"/>
      </w:pPr>
    </w:lvl>
    <w:lvl w:ilvl="3" w:tplc="0415000F" w:tentative="1">
      <w:start w:val="1"/>
      <w:numFmt w:val="decimal"/>
      <w:lvlText w:val="%4."/>
      <w:lvlJc w:val="left"/>
      <w:pPr>
        <w:ind w:left="3285" w:hanging="360"/>
      </w:pPr>
    </w:lvl>
    <w:lvl w:ilvl="4" w:tplc="04150019" w:tentative="1">
      <w:start w:val="1"/>
      <w:numFmt w:val="lowerLetter"/>
      <w:lvlText w:val="%5."/>
      <w:lvlJc w:val="left"/>
      <w:pPr>
        <w:ind w:left="4005" w:hanging="360"/>
      </w:pPr>
    </w:lvl>
    <w:lvl w:ilvl="5" w:tplc="0415001B" w:tentative="1">
      <w:start w:val="1"/>
      <w:numFmt w:val="lowerRoman"/>
      <w:lvlText w:val="%6."/>
      <w:lvlJc w:val="right"/>
      <w:pPr>
        <w:ind w:left="4725" w:hanging="180"/>
      </w:pPr>
    </w:lvl>
    <w:lvl w:ilvl="6" w:tplc="0415000F" w:tentative="1">
      <w:start w:val="1"/>
      <w:numFmt w:val="decimal"/>
      <w:lvlText w:val="%7."/>
      <w:lvlJc w:val="left"/>
      <w:pPr>
        <w:ind w:left="5445" w:hanging="360"/>
      </w:pPr>
    </w:lvl>
    <w:lvl w:ilvl="7" w:tplc="04150019" w:tentative="1">
      <w:start w:val="1"/>
      <w:numFmt w:val="lowerLetter"/>
      <w:lvlText w:val="%8."/>
      <w:lvlJc w:val="left"/>
      <w:pPr>
        <w:ind w:left="6165" w:hanging="360"/>
      </w:pPr>
    </w:lvl>
    <w:lvl w:ilvl="8" w:tplc="0415001B" w:tentative="1">
      <w:start w:val="1"/>
      <w:numFmt w:val="lowerRoman"/>
      <w:lvlText w:val="%9."/>
      <w:lvlJc w:val="right"/>
      <w:pPr>
        <w:ind w:left="6885" w:hanging="180"/>
      </w:pPr>
    </w:lvl>
  </w:abstractNum>
  <w:abstractNum w:abstractNumId="11" w15:restartNumberingAfterBreak="0">
    <w:nsid w:val="5DBA67FD"/>
    <w:multiLevelType w:val="hybridMultilevel"/>
    <w:tmpl w:val="2A2EB07A"/>
    <w:lvl w:ilvl="0" w:tplc="04150011">
      <w:start w:val="1"/>
      <w:numFmt w:val="decimal"/>
      <w:lvlText w:val="%1)"/>
      <w:lvlJc w:val="left"/>
      <w:pPr>
        <w:ind w:left="765" w:hanging="360"/>
      </w:pPr>
    </w:lvl>
    <w:lvl w:ilvl="1" w:tplc="04150019" w:tentative="1">
      <w:start w:val="1"/>
      <w:numFmt w:val="lowerLetter"/>
      <w:lvlText w:val="%2."/>
      <w:lvlJc w:val="left"/>
      <w:pPr>
        <w:ind w:left="1485" w:hanging="360"/>
      </w:pPr>
    </w:lvl>
    <w:lvl w:ilvl="2" w:tplc="0415001B" w:tentative="1">
      <w:start w:val="1"/>
      <w:numFmt w:val="lowerRoman"/>
      <w:lvlText w:val="%3."/>
      <w:lvlJc w:val="right"/>
      <w:pPr>
        <w:ind w:left="2205" w:hanging="180"/>
      </w:pPr>
    </w:lvl>
    <w:lvl w:ilvl="3" w:tplc="0415000F" w:tentative="1">
      <w:start w:val="1"/>
      <w:numFmt w:val="decimal"/>
      <w:lvlText w:val="%4."/>
      <w:lvlJc w:val="left"/>
      <w:pPr>
        <w:ind w:left="2925" w:hanging="360"/>
      </w:pPr>
    </w:lvl>
    <w:lvl w:ilvl="4" w:tplc="04150019" w:tentative="1">
      <w:start w:val="1"/>
      <w:numFmt w:val="lowerLetter"/>
      <w:lvlText w:val="%5."/>
      <w:lvlJc w:val="left"/>
      <w:pPr>
        <w:ind w:left="3645" w:hanging="360"/>
      </w:pPr>
    </w:lvl>
    <w:lvl w:ilvl="5" w:tplc="0415001B" w:tentative="1">
      <w:start w:val="1"/>
      <w:numFmt w:val="lowerRoman"/>
      <w:lvlText w:val="%6."/>
      <w:lvlJc w:val="right"/>
      <w:pPr>
        <w:ind w:left="4365" w:hanging="180"/>
      </w:pPr>
    </w:lvl>
    <w:lvl w:ilvl="6" w:tplc="0415000F" w:tentative="1">
      <w:start w:val="1"/>
      <w:numFmt w:val="decimal"/>
      <w:lvlText w:val="%7."/>
      <w:lvlJc w:val="left"/>
      <w:pPr>
        <w:ind w:left="5085" w:hanging="360"/>
      </w:pPr>
    </w:lvl>
    <w:lvl w:ilvl="7" w:tplc="04150019" w:tentative="1">
      <w:start w:val="1"/>
      <w:numFmt w:val="lowerLetter"/>
      <w:lvlText w:val="%8."/>
      <w:lvlJc w:val="left"/>
      <w:pPr>
        <w:ind w:left="5805" w:hanging="360"/>
      </w:pPr>
    </w:lvl>
    <w:lvl w:ilvl="8" w:tplc="0415001B" w:tentative="1">
      <w:start w:val="1"/>
      <w:numFmt w:val="lowerRoman"/>
      <w:lvlText w:val="%9."/>
      <w:lvlJc w:val="right"/>
      <w:pPr>
        <w:ind w:left="6525" w:hanging="180"/>
      </w:pPr>
    </w:lvl>
  </w:abstractNum>
  <w:abstractNum w:abstractNumId="12" w15:restartNumberingAfterBreak="0">
    <w:nsid w:val="5DFA10D8"/>
    <w:multiLevelType w:val="hybridMultilevel"/>
    <w:tmpl w:val="AEBCF192"/>
    <w:lvl w:ilvl="0" w:tplc="04150001">
      <w:start w:val="1"/>
      <w:numFmt w:val="bullet"/>
      <w:lvlText w:val=""/>
      <w:lvlJc w:val="left"/>
      <w:pPr>
        <w:ind w:left="765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85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205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925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45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65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85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805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525" w:hanging="360"/>
      </w:pPr>
      <w:rPr>
        <w:rFonts w:ascii="Wingdings" w:hAnsi="Wingdings" w:hint="default"/>
      </w:rPr>
    </w:lvl>
  </w:abstractNum>
  <w:abstractNum w:abstractNumId="13" w15:restartNumberingAfterBreak="0">
    <w:nsid w:val="626B7F9F"/>
    <w:multiLevelType w:val="hybridMultilevel"/>
    <w:tmpl w:val="9CA028FE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640E30CB"/>
    <w:multiLevelType w:val="hybridMultilevel"/>
    <w:tmpl w:val="2A2EB07A"/>
    <w:lvl w:ilvl="0" w:tplc="04150011">
      <w:start w:val="1"/>
      <w:numFmt w:val="decimal"/>
      <w:lvlText w:val="%1)"/>
      <w:lvlJc w:val="left"/>
      <w:pPr>
        <w:ind w:left="765" w:hanging="360"/>
      </w:pPr>
    </w:lvl>
    <w:lvl w:ilvl="1" w:tplc="04150019" w:tentative="1">
      <w:start w:val="1"/>
      <w:numFmt w:val="lowerLetter"/>
      <w:lvlText w:val="%2."/>
      <w:lvlJc w:val="left"/>
      <w:pPr>
        <w:ind w:left="1485" w:hanging="360"/>
      </w:pPr>
    </w:lvl>
    <w:lvl w:ilvl="2" w:tplc="0415001B" w:tentative="1">
      <w:start w:val="1"/>
      <w:numFmt w:val="lowerRoman"/>
      <w:lvlText w:val="%3."/>
      <w:lvlJc w:val="right"/>
      <w:pPr>
        <w:ind w:left="2205" w:hanging="180"/>
      </w:pPr>
    </w:lvl>
    <w:lvl w:ilvl="3" w:tplc="0415000F" w:tentative="1">
      <w:start w:val="1"/>
      <w:numFmt w:val="decimal"/>
      <w:lvlText w:val="%4."/>
      <w:lvlJc w:val="left"/>
      <w:pPr>
        <w:ind w:left="2925" w:hanging="360"/>
      </w:pPr>
    </w:lvl>
    <w:lvl w:ilvl="4" w:tplc="04150019" w:tentative="1">
      <w:start w:val="1"/>
      <w:numFmt w:val="lowerLetter"/>
      <w:lvlText w:val="%5."/>
      <w:lvlJc w:val="left"/>
      <w:pPr>
        <w:ind w:left="3645" w:hanging="360"/>
      </w:pPr>
    </w:lvl>
    <w:lvl w:ilvl="5" w:tplc="0415001B" w:tentative="1">
      <w:start w:val="1"/>
      <w:numFmt w:val="lowerRoman"/>
      <w:lvlText w:val="%6."/>
      <w:lvlJc w:val="right"/>
      <w:pPr>
        <w:ind w:left="4365" w:hanging="180"/>
      </w:pPr>
    </w:lvl>
    <w:lvl w:ilvl="6" w:tplc="0415000F" w:tentative="1">
      <w:start w:val="1"/>
      <w:numFmt w:val="decimal"/>
      <w:lvlText w:val="%7."/>
      <w:lvlJc w:val="left"/>
      <w:pPr>
        <w:ind w:left="5085" w:hanging="360"/>
      </w:pPr>
    </w:lvl>
    <w:lvl w:ilvl="7" w:tplc="04150019" w:tentative="1">
      <w:start w:val="1"/>
      <w:numFmt w:val="lowerLetter"/>
      <w:lvlText w:val="%8."/>
      <w:lvlJc w:val="left"/>
      <w:pPr>
        <w:ind w:left="5805" w:hanging="360"/>
      </w:pPr>
    </w:lvl>
    <w:lvl w:ilvl="8" w:tplc="0415001B" w:tentative="1">
      <w:start w:val="1"/>
      <w:numFmt w:val="lowerRoman"/>
      <w:lvlText w:val="%9."/>
      <w:lvlJc w:val="right"/>
      <w:pPr>
        <w:ind w:left="6525" w:hanging="180"/>
      </w:pPr>
    </w:lvl>
  </w:abstractNum>
  <w:abstractNum w:abstractNumId="15" w15:restartNumberingAfterBreak="0">
    <w:nsid w:val="687063CE"/>
    <w:multiLevelType w:val="hybridMultilevel"/>
    <w:tmpl w:val="2A2EB07A"/>
    <w:lvl w:ilvl="0" w:tplc="04150011">
      <w:start w:val="1"/>
      <w:numFmt w:val="decimal"/>
      <w:lvlText w:val="%1)"/>
      <w:lvlJc w:val="left"/>
      <w:pPr>
        <w:ind w:left="765" w:hanging="360"/>
      </w:pPr>
    </w:lvl>
    <w:lvl w:ilvl="1" w:tplc="04150019" w:tentative="1">
      <w:start w:val="1"/>
      <w:numFmt w:val="lowerLetter"/>
      <w:lvlText w:val="%2."/>
      <w:lvlJc w:val="left"/>
      <w:pPr>
        <w:ind w:left="1485" w:hanging="360"/>
      </w:pPr>
    </w:lvl>
    <w:lvl w:ilvl="2" w:tplc="0415001B" w:tentative="1">
      <w:start w:val="1"/>
      <w:numFmt w:val="lowerRoman"/>
      <w:lvlText w:val="%3."/>
      <w:lvlJc w:val="right"/>
      <w:pPr>
        <w:ind w:left="2205" w:hanging="180"/>
      </w:pPr>
    </w:lvl>
    <w:lvl w:ilvl="3" w:tplc="0415000F" w:tentative="1">
      <w:start w:val="1"/>
      <w:numFmt w:val="decimal"/>
      <w:lvlText w:val="%4."/>
      <w:lvlJc w:val="left"/>
      <w:pPr>
        <w:ind w:left="2925" w:hanging="360"/>
      </w:pPr>
    </w:lvl>
    <w:lvl w:ilvl="4" w:tplc="04150019" w:tentative="1">
      <w:start w:val="1"/>
      <w:numFmt w:val="lowerLetter"/>
      <w:lvlText w:val="%5."/>
      <w:lvlJc w:val="left"/>
      <w:pPr>
        <w:ind w:left="3645" w:hanging="360"/>
      </w:pPr>
    </w:lvl>
    <w:lvl w:ilvl="5" w:tplc="0415001B" w:tentative="1">
      <w:start w:val="1"/>
      <w:numFmt w:val="lowerRoman"/>
      <w:lvlText w:val="%6."/>
      <w:lvlJc w:val="right"/>
      <w:pPr>
        <w:ind w:left="4365" w:hanging="180"/>
      </w:pPr>
    </w:lvl>
    <w:lvl w:ilvl="6" w:tplc="0415000F" w:tentative="1">
      <w:start w:val="1"/>
      <w:numFmt w:val="decimal"/>
      <w:lvlText w:val="%7."/>
      <w:lvlJc w:val="left"/>
      <w:pPr>
        <w:ind w:left="5085" w:hanging="360"/>
      </w:pPr>
    </w:lvl>
    <w:lvl w:ilvl="7" w:tplc="04150019" w:tentative="1">
      <w:start w:val="1"/>
      <w:numFmt w:val="lowerLetter"/>
      <w:lvlText w:val="%8."/>
      <w:lvlJc w:val="left"/>
      <w:pPr>
        <w:ind w:left="5805" w:hanging="360"/>
      </w:pPr>
    </w:lvl>
    <w:lvl w:ilvl="8" w:tplc="0415001B" w:tentative="1">
      <w:start w:val="1"/>
      <w:numFmt w:val="lowerRoman"/>
      <w:lvlText w:val="%9."/>
      <w:lvlJc w:val="right"/>
      <w:pPr>
        <w:ind w:left="6525" w:hanging="180"/>
      </w:pPr>
    </w:lvl>
  </w:abstractNum>
  <w:abstractNum w:abstractNumId="16" w15:restartNumberingAfterBreak="0">
    <w:nsid w:val="723B0AF6"/>
    <w:multiLevelType w:val="hybridMultilevel"/>
    <w:tmpl w:val="F14EC014"/>
    <w:lvl w:ilvl="0" w:tplc="4AD67A7A">
      <w:start w:val="1"/>
      <w:numFmt w:val="decimal"/>
      <w:lvlText w:val="%1."/>
      <w:lvlJc w:val="left"/>
      <w:pPr>
        <w:ind w:left="360" w:hanging="360"/>
      </w:pPr>
      <w:rPr>
        <w:b w:val="0"/>
        <w:i w:val="0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7" w15:restartNumberingAfterBreak="0">
    <w:nsid w:val="73AC5EB6"/>
    <w:multiLevelType w:val="hybridMultilevel"/>
    <w:tmpl w:val="2A2EB07A"/>
    <w:lvl w:ilvl="0" w:tplc="04150011">
      <w:start w:val="1"/>
      <w:numFmt w:val="decimal"/>
      <w:lvlText w:val="%1)"/>
      <w:lvlJc w:val="left"/>
      <w:pPr>
        <w:ind w:left="765" w:hanging="360"/>
      </w:pPr>
    </w:lvl>
    <w:lvl w:ilvl="1" w:tplc="04150019" w:tentative="1">
      <w:start w:val="1"/>
      <w:numFmt w:val="lowerLetter"/>
      <w:lvlText w:val="%2."/>
      <w:lvlJc w:val="left"/>
      <w:pPr>
        <w:ind w:left="1485" w:hanging="360"/>
      </w:pPr>
    </w:lvl>
    <w:lvl w:ilvl="2" w:tplc="0415001B" w:tentative="1">
      <w:start w:val="1"/>
      <w:numFmt w:val="lowerRoman"/>
      <w:lvlText w:val="%3."/>
      <w:lvlJc w:val="right"/>
      <w:pPr>
        <w:ind w:left="2205" w:hanging="180"/>
      </w:pPr>
    </w:lvl>
    <w:lvl w:ilvl="3" w:tplc="0415000F" w:tentative="1">
      <w:start w:val="1"/>
      <w:numFmt w:val="decimal"/>
      <w:lvlText w:val="%4."/>
      <w:lvlJc w:val="left"/>
      <w:pPr>
        <w:ind w:left="2925" w:hanging="360"/>
      </w:pPr>
    </w:lvl>
    <w:lvl w:ilvl="4" w:tplc="04150019" w:tentative="1">
      <w:start w:val="1"/>
      <w:numFmt w:val="lowerLetter"/>
      <w:lvlText w:val="%5."/>
      <w:lvlJc w:val="left"/>
      <w:pPr>
        <w:ind w:left="3645" w:hanging="360"/>
      </w:pPr>
    </w:lvl>
    <w:lvl w:ilvl="5" w:tplc="0415001B" w:tentative="1">
      <w:start w:val="1"/>
      <w:numFmt w:val="lowerRoman"/>
      <w:lvlText w:val="%6."/>
      <w:lvlJc w:val="right"/>
      <w:pPr>
        <w:ind w:left="4365" w:hanging="180"/>
      </w:pPr>
    </w:lvl>
    <w:lvl w:ilvl="6" w:tplc="0415000F" w:tentative="1">
      <w:start w:val="1"/>
      <w:numFmt w:val="decimal"/>
      <w:lvlText w:val="%7."/>
      <w:lvlJc w:val="left"/>
      <w:pPr>
        <w:ind w:left="5085" w:hanging="360"/>
      </w:pPr>
    </w:lvl>
    <w:lvl w:ilvl="7" w:tplc="04150019" w:tentative="1">
      <w:start w:val="1"/>
      <w:numFmt w:val="lowerLetter"/>
      <w:lvlText w:val="%8."/>
      <w:lvlJc w:val="left"/>
      <w:pPr>
        <w:ind w:left="5805" w:hanging="360"/>
      </w:pPr>
    </w:lvl>
    <w:lvl w:ilvl="8" w:tplc="0415001B" w:tentative="1">
      <w:start w:val="1"/>
      <w:numFmt w:val="lowerRoman"/>
      <w:lvlText w:val="%9."/>
      <w:lvlJc w:val="right"/>
      <w:pPr>
        <w:ind w:left="6525" w:hanging="180"/>
      </w:pPr>
    </w:lvl>
  </w:abstractNum>
  <w:abstractNum w:abstractNumId="18" w15:restartNumberingAfterBreak="0">
    <w:nsid w:val="76E504C3"/>
    <w:multiLevelType w:val="hybridMultilevel"/>
    <w:tmpl w:val="D7068ED6"/>
    <w:lvl w:ilvl="0" w:tplc="0415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78477F71"/>
    <w:multiLevelType w:val="hybridMultilevel"/>
    <w:tmpl w:val="DB2227B0"/>
    <w:lvl w:ilvl="0" w:tplc="D1A0A030">
      <w:start w:val="1"/>
      <w:numFmt w:val="decimal"/>
      <w:lvlText w:val="%1."/>
      <w:lvlJc w:val="left"/>
      <w:pPr>
        <w:ind w:left="360" w:hanging="360"/>
      </w:pPr>
      <w:rPr>
        <w:b w:val="0"/>
        <w:i w:val="0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0" w15:restartNumberingAfterBreak="0">
    <w:nsid w:val="7E585169"/>
    <w:multiLevelType w:val="hybridMultilevel"/>
    <w:tmpl w:val="12D85DB0"/>
    <w:lvl w:ilvl="0" w:tplc="04150013">
      <w:start w:val="1"/>
      <w:numFmt w:val="upperRoman"/>
      <w:lvlText w:val="%1."/>
      <w:lvlJc w:val="righ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12"/>
  </w:num>
  <w:num w:numId="2">
    <w:abstractNumId w:val="3"/>
  </w:num>
  <w:num w:numId="3">
    <w:abstractNumId w:val="7"/>
  </w:num>
  <w:num w:numId="4">
    <w:abstractNumId w:val="6"/>
  </w:num>
  <w:num w:numId="5">
    <w:abstractNumId w:val="10"/>
  </w:num>
  <w:num w:numId="6">
    <w:abstractNumId w:val="0"/>
  </w:num>
  <w:num w:numId="7">
    <w:abstractNumId w:val="8"/>
  </w:num>
  <w:num w:numId="8">
    <w:abstractNumId w:val="2"/>
  </w:num>
  <w:num w:numId="9">
    <w:abstractNumId w:val="4"/>
  </w:num>
  <w:num w:numId="10">
    <w:abstractNumId w:val="16"/>
  </w:num>
  <w:num w:numId="11">
    <w:abstractNumId w:val="14"/>
  </w:num>
  <w:num w:numId="12">
    <w:abstractNumId w:val="17"/>
  </w:num>
  <w:num w:numId="13">
    <w:abstractNumId w:val="1"/>
  </w:num>
  <w:num w:numId="14">
    <w:abstractNumId w:val="11"/>
  </w:num>
  <w:num w:numId="15">
    <w:abstractNumId w:val="15"/>
  </w:num>
  <w:num w:numId="16">
    <w:abstractNumId w:val="5"/>
  </w:num>
  <w:num w:numId="17">
    <w:abstractNumId w:val="20"/>
  </w:num>
  <w:num w:numId="18">
    <w:abstractNumId w:val="19"/>
  </w:num>
  <w:num w:numId="19">
    <w:abstractNumId w:val="9"/>
  </w:num>
  <w:num w:numId="20">
    <w:abstractNumId w:val="18"/>
  </w:num>
  <w:num w:numId="21">
    <w:abstractNumId w:val="1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44AD0"/>
    <w:rsid w:val="00010A08"/>
    <w:rsid w:val="000175A6"/>
    <w:rsid w:val="00032BA3"/>
    <w:rsid w:val="000417A1"/>
    <w:rsid w:val="00041E7E"/>
    <w:rsid w:val="00044AD0"/>
    <w:rsid w:val="00047B06"/>
    <w:rsid w:val="00071BE8"/>
    <w:rsid w:val="000760B7"/>
    <w:rsid w:val="00077B2F"/>
    <w:rsid w:val="00080503"/>
    <w:rsid w:val="00083954"/>
    <w:rsid w:val="00086646"/>
    <w:rsid w:val="00092E49"/>
    <w:rsid w:val="000A7146"/>
    <w:rsid w:val="000A7EC0"/>
    <w:rsid w:val="000B44F6"/>
    <w:rsid w:val="000B67C3"/>
    <w:rsid w:val="000C155C"/>
    <w:rsid w:val="000D1114"/>
    <w:rsid w:val="000E3281"/>
    <w:rsid w:val="000E6410"/>
    <w:rsid w:val="001014B9"/>
    <w:rsid w:val="001022A0"/>
    <w:rsid w:val="001111D1"/>
    <w:rsid w:val="00111822"/>
    <w:rsid w:val="00115157"/>
    <w:rsid w:val="00122A97"/>
    <w:rsid w:val="001313DB"/>
    <w:rsid w:val="00132D41"/>
    <w:rsid w:val="00137C01"/>
    <w:rsid w:val="0014012F"/>
    <w:rsid w:val="00150044"/>
    <w:rsid w:val="00171267"/>
    <w:rsid w:val="00180D8C"/>
    <w:rsid w:val="00184918"/>
    <w:rsid w:val="001946D1"/>
    <w:rsid w:val="00196DAA"/>
    <w:rsid w:val="001A29B6"/>
    <w:rsid w:val="001B0A59"/>
    <w:rsid w:val="001B7869"/>
    <w:rsid w:val="001C1E79"/>
    <w:rsid w:val="001C5EFE"/>
    <w:rsid w:val="001C7E2A"/>
    <w:rsid w:val="001D2864"/>
    <w:rsid w:val="001D2C64"/>
    <w:rsid w:val="001D4551"/>
    <w:rsid w:val="001D7D7B"/>
    <w:rsid w:val="001E214B"/>
    <w:rsid w:val="001F0DC9"/>
    <w:rsid w:val="00210B38"/>
    <w:rsid w:val="00212D38"/>
    <w:rsid w:val="00213385"/>
    <w:rsid w:val="0022054D"/>
    <w:rsid w:val="00220907"/>
    <w:rsid w:val="0023745F"/>
    <w:rsid w:val="002508B2"/>
    <w:rsid w:val="002560A3"/>
    <w:rsid w:val="00262DE2"/>
    <w:rsid w:val="00271A6F"/>
    <w:rsid w:val="0027317C"/>
    <w:rsid w:val="00273819"/>
    <w:rsid w:val="0029470A"/>
    <w:rsid w:val="00294D1B"/>
    <w:rsid w:val="002963A3"/>
    <w:rsid w:val="002A176B"/>
    <w:rsid w:val="002A2711"/>
    <w:rsid w:val="002A4CE5"/>
    <w:rsid w:val="002C2A5C"/>
    <w:rsid w:val="002D1CDC"/>
    <w:rsid w:val="002D3499"/>
    <w:rsid w:val="002E1601"/>
    <w:rsid w:val="002E602C"/>
    <w:rsid w:val="002E6C30"/>
    <w:rsid w:val="002F0ABD"/>
    <w:rsid w:val="002F25FA"/>
    <w:rsid w:val="002F7DB8"/>
    <w:rsid w:val="00302504"/>
    <w:rsid w:val="00302D16"/>
    <w:rsid w:val="00311E7F"/>
    <w:rsid w:val="00323F1F"/>
    <w:rsid w:val="003266DB"/>
    <w:rsid w:val="00327BE4"/>
    <w:rsid w:val="00350F26"/>
    <w:rsid w:val="0035579B"/>
    <w:rsid w:val="0037062C"/>
    <w:rsid w:val="00393949"/>
    <w:rsid w:val="003968F8"/>
    <w:rsid w:val="003A4807"/>
    <w:rsid w:val="003A505F"/>
    <w:rsid w:val="003C20D9"/>
    <w:rsid w:val="003C2BCE"/>
    <w:rsid w:val="003E212D"/>
    <w:rsid w:val="003F4FF0"/>
    <w:rsid w:val="003F5162"/>
    <w:rsid w:val="004023C7"/>
    <w:rsid w:val="004025A5"/>
    <w:rsid w:val="00404036"/>
    <w:rsid w:val="004045B5"/>
    <w:rsid w:val="00405716"/>
    <w:rsid w:val="00413E51"/>
    <w:rsid w:val="00417387"/>
    <w:rsid w:val="004243B0"/>
    <w:rsid w:val="00424BC7"/>
    <w:rsid w:val="0044423D"/>
    <w:rsid w:val="0044457B"/>
    <w:rsid w:val="00444BE6"/>
    <w:rsid w:val="004630CE"/>
    <w:rsid w:val="00463FEC"/>
    <w:rsid w:val="00493A56"/>
    <w:rsid w:val="00497D39"/>
    <w:rsid w:val="004A798A"/>
    <w:rsid w:val="004B692E"/>
    <w:rsid w:val="004C5BE7"/>
    <w:rsid w:val="004D72B4"/>
    <w:rsid w:val="004E19B1"/>
    <w:rsid w:val="004E43AE"/>
    <w:rsid w:val="004F7128"/>
    <w:rsid w:val="00500994"/>
    <w:rsid w:val="005050A0"/>
    <w:rsid w:val="005109C0"/>
    <w:rsid w:val="00513659"/>
    <w:rsid w:val="005141F8"/>
    <w:rsid w:val="00541920"/>
    <w:rsid w:val="0054217B"/>
    <w:rsid w:val="005516BA"/>
    <w:rsid w:val="00554F05"/>
    <w:rsid w:val="00554F0F"/>
    <w:rsid w:val="0055725A"/>
    <w:rsid w:val="0056715D"/>
    <w:rsid w:val="00570A95"/>
    <w:rsid w:val="005809CF"/>
    <w:rsid w:val="005936EA"/>
    <w:rsid w:val="005A1959"/>
    <w:rsid w:val="005B33E4"/>
    <w:rsid w:val="005B431E"/>
    <w:rsid w:val="005B77AE"/>
    <w:rsid w:val="005C2EAE"/>
    <w:rsid w:val="005C2F6B"/>
    <w:rsid w:val="005D0BED"/>
    <w:rsid w:val="005E0331"/>
    <w:rsid w:val="00605BBB"/>
    <w:rsid w:val="00615889"/>
    <w:rsid w:val="0062391E"/>
    <w:rsid w:val="00625E80"/>
    <w:rsid w:val="00626CFA"/>
    <w:rsid w:val="006279AA"/>
    <w:rsid w:val="0063034A"/>
    <w:rsid w:val="00633446"/>
    <w:rsid w:val="006412BA"/>
    <w:rsid w:val="00656431"/>
    <w:rsid w:val="00662F13"/>
    <w:rsid w:val="00676937"/>
    <w:rsid w:val="00680DF2"/>
    <w:rsid w:val="00680E08"/>
    <w:rsid w:val="00682FAD"/>
    <w:rsid w:val="006841C7"/>
    <w:rsid w:val="006879AC"/>
    <w:rsid w:val="006A63A3"/>
    <w:rsid w:val="006A7591"/>
    <w:rsid w:val="006B2E02"/>
    <w:rsid w:val="006B4140"/>
    <w:rsid w:val="006B5220"/>
    <w:rsid w:val="006C53EF"/>
    <w:rsid w:val="006C643F"/>
    <w:rsid w:val="006C765F"/>
    <w:rsid w:val="006D561F"/>
    <w:rsid w:val="006E3540"/>
    <w:rsid w:val="006E3D8F"/>
    <w:rsid w:val="006E4A1F"/>
    <w:rsid w:val="006E6383"/>
    <w:rsid w:val="006F0347"/>
    <w:rsid w:val="006F327F"/>
    <w:rsid w:val="00701297"/>
    <w:rsid w:val="0070263C"/>
    <w:rsid w:val="0070333F"/>
    <w:rsid w:val="00703A5A"/>
    <w:rsid w:val="007124A3"/>
    <w:rsid w:val="00714F5A"/>
    <w:rsid w:val="00715800"/>
    <w:rsid w:val="007158F8"/>
    <w:rsid w:val="00735B70"/>
    <w:rsid w:val="0074043B"/>
    <w:rsid w:val="007417CA"/>
    <w:rsid w:val="00743355"/>
    <w:rsid w:val="00745CA6"/>
    <w:rsid w:val="0074602A"/>
    <w:rsid w:val="0077242D"/>
    <w:rsid w:val="007746B1"/>
    <w:rsid w:val="00774FCB"/>
    <w:rsid w:val="007817CA"/>
    <w:rsid w:val="0078505D"/>
    <w:rsid w:val="00795674"/>
    <w:rsid w:val="007975BD"/>
    <w:rsid w:val="00797CAC"/>
    <w:rsid w:val="007C7422"/>
    <w:rsid w:val="007D24DD"/>
    <w:rsid w:val="007F0858"/>
    <w:rsid w:val="007F1F15"/>
    <w:rsid w:val="007F3D74"/>
    <w:rsid w:val="007F77A5"/>
    <w:rsid w:val="008017F3"/>
    <w:rsid w:val="008024C2"/>
    <w:rsid w:val="00806EF8"/>
    <w:rsid w:val="008073F1"/>
    <w:rsid w:val="00807C6C"/>
    <w:rsid w:val="0081005C"/>
    <w:rsid w:val="00814843"/>
    <w:rsid w:val="00831F6B"/>
    <w:rsid w:val="00834A99"/>
    <w:rsid w:val="00840EB8"/>
    <w:rsid w:val="008429F9"/>
    <w:rsid w:val="008477C1"/>
    <w:rsid w:val="00847802"/>
    <w:rsid w:val="00850DBB"/>
    <w:rsid w:val="0086055F"/>
    <w:rsid w:val="0088004E"/>
    <w:rsid w:val="0088245B"/>
    <w:rsid w:val="00882F0E"/>
    <w:rsid w:val="00887580"/>
    <w:rsid w:val="00893F26"/>
    <w:rsid w:val="00896F5B"/>
    <w:rsid w:val="008C0CDC"/>
    <w:rsid w:val="008C7581"/>
    <w:rsid w:val="008D67A3"/>
    <w:rsid w:val="008E1B9E"/>
    <w:rsid w:val="008F175A"/>
    <w:rsid w:val="008F66B9"/>
    <w:rsid w:val="008F67C0"/>
    <w:rsid w:val="009006B2"/>
    <w:rsid w:val="009062C9"/>
    <w:rsid w:val="00907948"/>
    <w:rsid w:val="009259C4"/>
    <w:rsid w:val="0095712A"/>
    <w:rsid w:val="00966A4D"/>
    <w:rsid w:val="0097236B"/>
    <w:rsid w:val="009A09FD"/>
    <w:rsid w:val="009B0FA2"/>
    <w:rsid w:val="009B32F5"/>
    <w:rsid w:val="009B5CFF"/>
    <w:rsid w:val="009B75BC"/>
    <w:rsid w:val="009C615C"/>
    <w:rsid w:val="009C695A"/>
    <w:rsid w:val="009D76F7"/>
    <w:rsid w:val="009E070D"/>
    <w:rsid w:val="009E4ED0"/>
    <w:rsid w:val="009E7D36"/>
    <w:rsid w:val="00A00D7D"/>
    <w:rsid w:val="00A14F98"/>
    <w:rsid w:val="00A30BC4"/>
    <w:rsid w:val="00A331DA"/>
    <w:rsid w:val="00A34A8A"/>
    <w:rsid w:val="00A5498A"/>
    <w:rsid w:val="00A57A14"/>
    <w:rsid w:val="00A630D1"/>
    <w:rsid w:val="00A72B02"/>
    <w:rsid w:val="00A8663E"/>
    <w:rsid w:val="00A87A91"/>
    <w:rsid w:val="00A906B8"/>
    <w:rsid w:val="00AA15E4"/>
    <w:rsid w:val="00AA19A5"/>
    <w:rsid w:val="00AA566E"/>
    <w:rsid w:val="00AB7F77"/>
    <w:rsid w:val="00AD21C1"/>
    <w:rsid w:val="00AD3927"/>
    <w:rsid w:val="00AD4E08"/>
    <w:rsid w:val="00AD7553"/>
    <w:rsid w:val="00AE0779"/>
    <w:rsid w:val="00AE0F59"/>
    <w:rsid w:val="00AE4C5F"/>
    <w:rsid w:val="00AE5B64"/>
    <w:rsid w:val="00AF719D"/>
    <w:rsid w:val="00B03A6B"/>
    <w:rsid w:val="00B127E9"/>
    <w:rsid w:val="00B15AD0"/>
    <w:rsid w:val="00B17A5F"/>
    <w:rsid w:val="00B225BB"/>
    <w:rsid w:val="00B2322A"/>
    <w:rsid w:val="00B26728"/>
    <w:rsid w:val="00B35E86"/>
    <w:rsid w:val="00B35FF4"/>
    <w:rsid w:val="00B60F4B"/>
    <w:rsid w:val="00B62E96"/>
    <w:rsid w:val="00B76D70"/>
    <w:rsid w:val="00B802E8"/>
    <w:rsid w:val="00B8626A"/>
    <w:rsid w:val="00B87823"/>
    <w:rsid w:val="00B97959"/>
    <w:rsid w:val="00BA3EB7"/>
    <w:rsid w:val="00BA6EB3"/>
    <w:rsid w:val="00BB3F3B"/>
    <w:rsid w:val="00BC1853"/>
    <w:rsid w:val="00BC6CCD"/>
    <w:rsid w:val="00BC6F13"/>
    <w:rsid w:val="00BE27BC"/>
    <w:rsid w:val="00BF0FFF"/>
    <w:rsid w:val="00BF645F"/>
    <w:rsid w:val="00BF67E3"/>
    <w:rsid w:val="00C0567D"/>
    <w:rsid w:val="00C072BE"/>
    <w:rsid w:val="00C2043C"/>
    <w:rsid w:val="00C3270A"/>
    <w:rsid w:val="00C35D67"/>
    <w:rsid w:val="00C364CF"/>
    <w:rsid w:val="00C3747D"/>
    <w:rsid w:val="00C452E1"/>
    <w:rsid w:val="00C7169B"/>
    <w:rsid w:val="00C93371"/>
    <w:rsid w:val="00CA605A"/>
    <w:rsid w:val="00CC471F"/>
    <w:rsid w:val="00CD18DF"/>
    <w:rsid w:val="00CD2D98"/>
    <w:rsid w:val="00CD65D7"/>
    <w:rsid w:val="00CE5933"/>
    <w:rsid w:val="00CE6247"/>
    <w:rsid w:val="00CF2F9A"/>
    <w:rsid w:val="00D00499"/>
    <w:rsid w:val="00D00B32"/>
    <w:rsid w:val="00D00EFF"/>
    <w:rsid w:val="00D06C2D"/>
    <w:rsid w:val="00D11044"/>
    <w:rsid w:val="00D30A72"/>
    <w:rsid w:val="00D36897"/>
    <w:rsid w:val="00D724CD"/>
    <w:rsid w:val="00DA0382"/>
    <w:rsid w:val="00DA40D9"/>
    <w:rsid w:val="00DB2D4F"/>
    <w:rsid w:val="00DD00F6"/>
    <w:rsid w:val="00DE4DF6"/>
    <w:rsid w:val="00DE795C"/>
    <w:rsid w:val="00E0048F"/>
    <w:rsid w:val="00E111CA"/>
    <w:rsid w:val="00E11568"/>
    <w:rsid w:val="00E12185"/>
    <w:rsid w:val="00E12554"/>
    <w:rsid w:val="00E1299F"/>
    <w:rsid w:val="00E157B1"/>
    <w:rsid w:val="00E2045B"/>
    <w:rsid w:val="00E41DB7"/>
    <w:rsid w:val="00E46E59"/>
    <w:rsid w:val="00E71183"/>
    <w:rsid w:val="00E71EC6"/>
    <w:rsid w:val="00E842E6"/>
    <w:rsid w:val="00E863BA"/>
    <w:rsid w:val="00E9153F"/>
    <w:rsid w:val="00EA07B2"/>
    <w:rsid w:val="00EA2900"/>
    <w:rsid w:val="00EB1D72"/>
    <w:rsid w:val="00EC356C"/>
    <w:rsid w:val="00EC6FAF"/>
    <w:rsid w:val="00EC7841"/>
    <w:rsid w:val="00ED079D"/>
    <w:rsid w:val="00ED0FD0"/>
    <w:rsid w:val="00ED0FF6"/>
    <w:rsid w:val="00ED20E4"/>
    <w:rsid w:val="00ED6402"/>
    <w:rsid w:val="00EE3A08"/>
    <w:rsid w:val="00EE6B33"/>
    <w:rsid w:val="00EF09FD"/>
    <w:rsid w:val="00EF2BC6"/>
    <w:rsid w:val="00EF5A0E"/>
    <w:rsid w:val="00F05AC1"/>
    <w:rsid w:val="00F241E2"/>
    <w:rsid w:val="00F24294"/>
    <w:rsid w:val="00F2657C"/>
    <w:rsid w:val="00F40675"/>
    <w:rsid w:val="00F44DA9"/>
    <w:rsid w:val="00F45457"/>
    <w:rsid w:val="00F458C5"/>
    <w:rsid w:val="00F50C21"/>
    <w:rsid w:val="00F577D3"/>
    <w:rsid w:val="00F635A6"/>
    <w:rsid w:val="00F651C3"/>
    <w:rsid w:val="00F66FF5"/>
    <w:rsid w:val="00F71E04"/>
    <w:rsid w:val="00F72B9E"/>
    <w:rsid w:val="00F734F8"/>
    <w:rsid w:val="00F73840"/>
    <w:rsid w:val="00F81F2E"/>
    <w:rsid w:val="00F91B8D"/>
    <w:rsid w:val="00F97084"/>
    <w:rsid w:val="00FA1584"/>
    <w:rsid w:val="00FA748A"/>
    <w:rsid w:val="00FC0C38"/>
    <w:rsid w:val="00FC6DC8"/>
    <w:rsid w:val="00FD4940"/>
    <w:rsid w:val="00FD7DB6"/>
    <w:rsid w:val="00FE4852"/>
    <w:rsid w:val="00FF1FC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4F1CF72"/>
  <w15:docId w15:val="{936A3A03-7167-4E63-9472-DC2F3401652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3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paragraph" w:styleId="Nagwek3">
    <w:name w:val="heading 3"/>
    <w:basedOn w:val="Normalny"/>
    <w:next w:val="Normalny"/>
    <w:link w:val="Nagwek3Znak"/>
    <w:uiPriority w:val="9"/>
    <w:unhideWhenUsed/>
    <w:qFormat/>
    <w:rsid w:val="00615889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22054D"/>
    <w:pPr>
      <w:ind w:left="720"/>
      <w:contextualSpacing/>
    </w:pPr>
  </w:style>
  <w:style w:type="paragraph" w:styleId="Tekstprzypisudolnego">
    <w:name w:val="footnote text"/>
    <w:basedOn w:val="Normalny"/>
    <w:link w:val="TekstprzypisudolnegoZnak"/>
    <w:uiPriority w:val="99"/>
    <w:unhideWhenUsed/>
    <w:rsid w:val="007417CA"/>
    <w:pPr>
      <w:spacing w:after="0" w:line="240" w:lineRule="auto"/>
    </w:pPr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rsid w:val="007417CA"/>
    <w:rPr>
      <w:sz w:val="20"/>
      <w:szCs w:val="20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7417CA"/>
    <w:rPr>
      <w:vertAlign w:val="superscript"/>
    </w:rPr>
  </w:style>
  <w:style w:type="paragraph" w:styleId="Nagwek">
    <w:name w:val="header"/>
    <w:basedOn w:val="Normalny"/>
    <w:link w:val="NagwekZnak"/>
    <w:uiPriority w:val="99"/>
    <w:unhideWhenUsed/>
    <w:rsid w:val="00CD65D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CD65D7"/>
  </w:style>
  <w:style w:type="paragraph" w:styleId="Stopka">
    <w:name w:val="footer"/>
    <w:basedOn w:val="Normalny"/>
    <w:link w:val="StopkaZnak"/>
    <w:uiPriority w:val="99"/>
    <w:unhideWhenUsed/>
    <w:rsid w:val="00CD65D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CD65D7"/>
  </w:style>
  <w:style w:type="paragraph" w:styleId="Tekstdymka">
    <w:name w:val="Balloon Text"/>
    <w:basedOn w:val="Normalny"/>
    <w:link w:val="TekstdymkaZnak"/>
    <w:uiPriority w:val="99"/>
    <w:semiHidden/>
    <w:unhideWhenUsed/>
    <w:rsid w:val="00FA748A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FA748A"/>
    <w:rPr>
      <w:rFonts w:ascii="Segoe UI" w:hAnsi="Segoe UI" w:cs="Segoe UI"/>
      <w:sz w:val="18"/>
      <w:szCs w:val="18"/>
    </w:rPr>
  </w:style>
  <w:style w:type="character" w:customStyle="1" w:styleId="Nagwek3Znak">
    <w:name w:val="Nagłówek 3 Znak"/>
    <w:basedOn w:val="Domylnaczcionkaakapitu"/>
    <w:link w:val="Nagwek3"/>
    <w:uiPriority w:val="9"/>
    <w:rsid w:val="00615889"/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character" w:styleId="Hipercze">
    <w:name w:val="Hyperlink"/>
    <w:basedOn w:val="Domylnaczcionkaakapitu"/>
    <w:uiPriority w:val="99"/>
    <w:unhideWhenUsed/>
    <w:rsid w:val="001C1E79"/>
    <w:rPr>
      <w:color w:val="0563C1" w:themeColor="hyperlink"/>
      <w:u w:val="single"/>
    </w:rPr>
  </w:style>
  <w:style w:type="table" w:styleId="Tabela-Siatka">
    <w:name w:val="Table Grid"/>
    <w:basedOn w:val="Standardowy"/>
    <w:uiPriority w:val="39"/>
    <w:rsid w:val="0088004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Odwoaniedokomentarza">
    <w:name w:val="annotation reference"/>
    <w:basedOn w:val="Domylnaczcionkaakapitu"/>
    <w:uiPriority w:val="99"/>
    <w:semiHidden/>
    <w:unhideWhenUsed/>
    <w:rsid w:val="00DE4DF6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DE4DF6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DE4DF6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DE4DF6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DE4DF6"/>
    <w:rPr>
      <w:b/>
      <w:bCs/>
      <w:sz w:val="20"/>
      <w:szCs w:val="20"/>
    </w:rPr>
  </w:style>
  <w:style w:type="paragraph" w:styleId="Poprawka">
    <w:name w:val="Revision"/>
    <w:hidden/>
    <w:uiPriority w:val="99"/>
    <w:semiHidden/>
    <w:rsid w:val="001B0A59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76487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68111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41041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94901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INFO@ARIMR.GOV.PL" TargetMode="External"/><Relationship Id="rId13" Type="http://schemas.openxmlformats.org/officeDocument/2006/relationships/hyperlink" Target="mailto:iod@gornaprosna.pl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mailto:lgd@gornaprosna.pl" TargetMode="Externa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mailto:iod@opolskie.pl" TargetMode="Externa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yperlink" Target="mailto:umwo@opolskie.pl" TargetMode="External"/><Relationship Id="rId4" Type="http://schemas.openxmlformats.org/officeDocument/2006/relationships/settings" Target="settings.xml"/><Relationship Id="rId9" Type="http://schemas.openxmlformats.org/officeDocument/2006/relationships/hyperlink" Target="mailto:iod@arimr.gov.pl" TargetMode="External"/><Relationship Id="rId14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E5C988E-90B1-4E2F-8029-8FC091621C1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1384</Words>
  <Characters>8310</Characters>
  <Application>Microsoft Office Word</Application>
  <DocSecurity>0</DocSecurity>
  <Lines>69</Lines>
  <Paragraphs>19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9675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Wiensko Marta</dc:creator>
  <cp:keywords/>
  <dc:description/>
  <cp:lastModifiedBy>Agnieszka Bachowska</cp:lastModifiedBy>
  <cp:revision>2</cp:revision>
  <cp:lastPrinted>2018-06-05T07:20:00Z</cp:lastPrinted>
  <dcterms:created xsi:type="dcterms:W3CDTF">2021-05-31T12:49:00Z</dcterms:created>
  <dcterms:modified xsi:type="dcterms:W3CDTF">2021-05-31T12:49:00Z</dcterms:modified>
</cp:coreProperties>
</file>