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0260"/>
      </w:tblGrid>
      <w:tr w:rsidR="007B6256" w:rsidRPr="00613A95" w14:paraId="2ED2A6D2" w14:textId="77777777" w:rsidTr="00137027">
        <w:trPr>
          <w:jc w:val="center"/>
        </w:trPr>
        <w:tc>
          <w:tcPr>
            <w:tcW w:w="720" w:type="dxa"/>
            <w:shd w:val="clear" w:color="auto" w:fill="CCFFCC"/>
          </w:tcPr>
          <w:p w14:paraId="1F90AF21" w14:textId="77777777" w:rsidR="007B6256" w:rsidRDefault="007B6256" w:rsidP="00355BB0">
            <w:pPr>
              <w:rPr>
                <w:rFonts w:ascii="Book Antiqua" w:hAnsi="Book Antiqua" w:cs="Tahoma"/>
              </w:rPr>
            </w:pPr>
          </w:p>
          <w:p w14:paraId="0C9B4235" w14:textId="77777777" w:rsidR="007B6256" w:rsidRPr="00DE322E" w:rsidRDefault="007B6256" w:rsidP="00355BB0">
            <w:pPr>
              <w:rPr>
                <w:rFonts w:ascii="Book Antiqua" w:hAnsi="Book Antiqua" w:cs="Tahoma"/>
              </w:rPr>
            </w:pPr>
            <w:r>
              <w:rPr>
                <w:rFonts w:ascii="Book Antiqua" w:hAnsi="Book Antiqua" w:cs="Tahoma"/>
              </w:rPr>
              <w:t xml:space="preserve">L.p. </w:t>
            </w:r>
          </w:p>
        </w:tc>
        <w:tc>
          <w:tcPr>
            <w:tcW w:w="10260" w:type="dxa"/>
            <w:shd w:val="clear" w:color="auto" w:fill="CCFFCC"/>
          </w:tcPr>
          <w:p w14:paraId="3B47AE17" w14:textId="77777777" w:rsidR="007B6256" w:rsidRDefault="007B6256" w:rsidP="00355BB0"/>
          <w:p w14:paraId="47EE8318" w14:textId="7569996F" w:rsidR="007B6256" w:rsidRDefault="007B6256" w:rsidP="00215106">
            <w:pPr>
              <w:jc w:val="center"/>
              <w:rPr>
                <w:rFonts w:ascii="Book Antiqua" w:hAnsi="Book Antiqua" w:cs="Tahoma"/>
                <w:b/>
              </w:rPr>
            </w:pPr>
            <w:r>
              <w:rPr>
                <w:rFonts w:ascii="Book Antiqua" w:hAnsi="Book Antiqua" w:cs="Tahoma"/>
                <w:b/>
              </w:rPr>
              <w:t xml:space="preserve">ZAPYTANIE </w:t>
            </w:r>
            <w:r w:rsidRPr="007B1E49">
              <w:rPr>
                <w:rFonts w:ascii="Book Antiqua" w:hAnsi="Book Antiqua" w:cs="Tahoma"/>
                <w:b/>
              </w:rPr>
              <w:t>OFERT</w:t>
            </w:r>
            <w:r>
              <w:rPr>
                <w:rFonts w:ascii="Book Antiqua" w:hAnsi="Book Antiqua" w:cs="Tahoma"/>
                <w:b/>
              </w:rPr>
              <w:t>OWE</w:t>
            </w:r>
            <w:r w:rsidR="00DC5992">
              <w:rPr>
                <w:rFonts w:ascii="Book Antiqua" w:hAnsi="Book Antiqua" w:cs="Tahoma"/>
                <w:b/>
              </w:rPr>
              <w:t>*</w:t>
            </w:r>
          </w:p>
          <w:p w14:paraId="24280849" w14:textId="77777777" w:rsidR="007B6256" w:rsidRPr="00613A95" w:rsidRDefault="007B6256" w:rsidP="00355BB0">
            <w:pPr>
              <w:rPr>
                <w:rFonts w:ascii="Book Antiqua" w:hAnsi="Book Antiqua" w:cs="Tahoma"/>
              </w:rPr>
            </w:pPr>
          </w:p>
        </w:tc>
      </w:tr>
    </w:tbl>
    <w:p w14:paraId="62569902" w14:textId="77777777" w:rsidR="007B6256" w:rsidRDefault="007B6256" w:rsidP="00D51198">
      <w:pPr>
        <w:rPr>
          <w:rFonts w:ascii="Book Antiqua" w:hAnsi="Book Antiqua" w:cs="Tahoma"/>
          <w:b/>
        </w:rPr>
      </w:pPr>
    </w:p>
    <w:tbl>
      <w:tblPr>
        <w:tblW w:w="11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7729"/>
      </w:tblGrid>
      <w:tr w:rsidR="007B6256" w:rsidRPr="007F2BD6" w14:paraId="6DE1EF16" w14:textId="77777777" w:rsidTr="00E82F4E">
        <w:trPr>
          <w:trHeight w:val="1210"/>
          <w:jc w:val="center"/>
        </w:trPr>
        <w:tc>
          <w:tcPr>
            <w:tcW w:w="3274" w:type="dxa"/>
            <w:vAlign w:val="center"/>
          </w:tcPr>
          <w:p w14:paraId="3CD960FB" w14:textId="77777777" w:rsidR="007B6256" w:rsidRPr="007F2BD6" w:rsidRDefault="007B6256" w:rsidP="004145BB">
            <w:pPr>
              <w:rPr>
                <w:b/>
              </w:rPr>
            </w:pPr>
            <w:r w:rsidRPr="007F2BD6">
              <w:rPr>
                <w:b/>
              </w:rPr>
              <w:t>Zamawiający</w:t>
            </w:r>
          </w:p>
          <w:p w14:paraId="7A6A6495" w14:textId="77777777" w:rsidR="007B6256" w:rsidRPr="007F2BD6" w:rsidRDefault="007B6256" w:rsidP="004145BB">
            <w:pPr>
              <w:rPr>
                <w:b/>
              </w:rPr>
            </w:pPr>
          </w:p>
          <w:p w14:paraId="5EA19B71" w14:textId="77777777" w:rsidR="007B6256" w:rsidRPr="007F2BD6" w:rsidRDefault="007B6256" w:rsidP="004145BB">
            <w:pPr>
              <w:rPr>
                <w:b/>
              </w:rPr>
            </w:pPr>
          </w:p>
        </w:tc>
        <w:tc>
          <w:tcPr>
            <w:tcW w:w="7729" w:type="dxa"/>
          </w:tcPr>
          <w:p w14:paraId="78D52CDE" w14:textId="77777777" w:rsidR="007B6256" w:rsidRPr="007F2BD6" w:rsidRDefault="007B6256" w:rsidP="0080587F">
            <w:pPr>
              <w:pStyle w:val="Nagwek"/>
              <w:rPr>
                <w:b/>
                <w:color w:val="336600"/>
              </w:rPr>
            </w:pPr>
          </w:p>
          <w:p w14:paraId="2527334A" w14:textId="464D2A50" w:rsidR="007B6256" w:rsidRPr="007F2BD6" w:rsidRDefault="007B6256" w:rsidP="00D05BF3">
            <w:pPr>
              <w:pStyle w:val="Nagwek"/>
              <w:rPr>
                <w:b/>
                <w:color w:val="336600"/>
              </w:rPr>
            </w:pPr>
            <w:r w:rsidRPr="007F2BD6">
              <w:rPr>
                <w:b/>
                <w:color w:val="336600"/>
              </w:rPr>
              <w:t xml:space="preserve">Lokalna Grupa </w:t>
            </w:r>
            <w:r w:rsidR="00CD0D2C" w:rsidRPr="007F2BD6">
              <w:rPr>
                <w:b/>
                <w:color w:val="336600"/>
              </w:rPr>
              <w:t>Działania „</w:t>
            </w:r>
            <w:r w:rsidRPr="007F2BD6">
              <w:rPr>
                <w:b/>
                <w:color w:val="336600"/>
              </w:rPr>
              <w:t>Górna Prosna”</w:t>
            </w:r>
          </w:p>
          <w:p w14:paraId="6BE7746C" w14:textId="77777777" w:rsidR="007B6256" w:rsidRPr="007F2BD6" w:rsidRDefault="007B6256" w:rsidP="00D05BF3">
            <w:pPr>
              <w:pStyle w:val="Nagwek"/>
              <w:rPr>
                <w:b/>
                <w:i/>
                <w:color w:val="336600"/>
              </w:rPr>
            </w:pPr>
            <w:r w:rsidRPr="007F2BD6">
              <w:rPr>
                <w:b/>
                <w:i/>
                <w:color w:val="336600"/>
              </w:rPr>
              <w:t>Sternalice 81</w:t>
            </w:r>
          </w:p>
          <w:p w14:paraId="296A4B92" w14:textId="77777777" w:rsidR="007B6256" w:rsidRPr="007F2BD6" w:rsidRDefault="007B6256" w:rsidP="00D05BF3">
            <w:pPr>
              <w:rPr>
                <w:b/>
              </w:rPr>
            </w:pPr>
            <w:r w:rsidRPr="007F2BD6">
              <w:rPr>
                <w:b/>
                <w:color w:val="336600"/>
              </w:rPr>
              <w:t>46-333 Sternalice</w:t>
            </w:r>
          </w:p>
        </w:tc>
      </w:tr>
      <w:tr w:rsidR="007B6256" w:rsidRPr="007F2BD6" w14:paraId="7165D7B6" w14:textId="77777777" w:rsidTr="00E82F4E">
        <w:trPr>
          <w:trHeight w:val="657"/>
          <w:jc w:val="center"/>
        </w:trPr>
        <w:tc>
          <w:tcPr>
            <w:tcW w:w="3274" w:type="dxa"/>
            <w:vAlign w:val="center"/>
          </w:tcPr>
          <w:p w14:paraId="2C5A878A" w14:textId="77777777" w:rsidR="007B6256" w:rsidRPr="007F2BD6" w:rsidRDefault="007B6256" w:rsidP="004145BB">
            <w:pPr>
              <w:rPr>
                <w:b/>
              </w:rPr>
            </w:pPr>
            <w:r w:rsidRPr="007F2BD6">
              <w:rPr>
                <w:b/>
              </w:rPr>
              <w:t>Przedmiot zamówienia</w:t>
            </w:r>
          </w:p>
        </w:tc>
        <w:tc>
          <w:tcPr>
            <w:tcW w:w="7729" w:type="dxa"/>
          </w:tcPr>
          <w:p w14:paraId="280E8509" w14:textId="77777777" w:rsidR="007B6256" w:rsidRPr="007F2BD6" w:rsidRDefault="007B6256" w:rsidP="00D05BF3">
            <w:pPr>
              <w:pStyle w:val="Nagwek"/>
            </w:pPr>
          </w:p>
          <w:p w14:paraId="5012842F" w14:textId="5E98C349" w:rsidR="007B6256" w:rsidRPr="007F2BD6" w:rsidRDefault="007F2BD6" w:rsidP="00D05BF3">
            <w:pPr>
              <w:pStyle w:val="Nagwek"/>
            </w:pPr>
            <w:r>
              <w:t>Edukacyjna gra planszowa</w:t>
            </w:r>
            <w:r w:rsidR="002A1647" w:rsidRPr="007F2BD6">
              <w:t xml:space="preserve"> </w:t>
            </w:r>
            <w:r w:rsidR="00CF22A5" w:rsidRPr="007F2BD6">
              <w:t>(opracowanie graficzne + wydruk)</w:t>
            </w:r>
          </w:p>
        </w:tc>
      </w:tr>
      <w:tr w:rsidR="007B6256" w:rsidRPr="007F2BD6" w14:paraId="2FAB0666" w14:textId="77777777" w:rsidTr="00E82F4E">
        <w:trPr>
          <w:trHeight w:val="657"/>
          <w:jc w:val="center"/>
        </w:trPr>
        <w:tc>
          <w:tcPr>
            <w:tcW w:w="3274" w:type="dxa"/>
            <w:vAlign w:val="center"/>
          </w:tcPr>
          <w:p w14:paraId="25D3493C" w14:textId="77777777" w:rsidR="007B6256" w:rsidRPr="007F2BD6" w:rsidRDefault="007B6256" w:rsidP="004145BB">
            <w:pPr>
              <w:rPr>
                <w:b/>
              </w:rPr>
            </w:pPr>
            <w:r w:rsidRPr="007F2BD6">
              <w:rPr>
                <w:b/>
              </w:rPr>
              <w:t>Forma składania ofert</w:t>
            </w:r>
          </w:p>
        </w:tc>
        <w:tc>
          <w:tcPr>
            <w:tcW w:w="7729" w:type="dxa"/>
          </w:tcPr>
          <w:p w14:paraId="35AD54D8" w14:textId="77777777" w:rsidR="007B6256" w:rsidRPr="007F2BD6" w:rsidRDefault="007B6256" w:rsidP="00D05BF3">
            <w:pPr>
              <w:pStyle w:val="Nagwek"/>
            </w:pPr>
          </w:p>
          <w:p w14:paraId="7A47CDB1" w14:textId="77777777" w:rsidR="007B6256" w:rsidRPr="007F2BD6" w:rsidRDefault="00287DCD" w:rsidP="00287DCD">
            <w:pPr>
              <w:pStyle w:val="Nagwek"/>
            </w:pPr>
            <w:r w:rsidRPr="007F2BD6">
              <w:t xml:space="preserve">Na adres e-mail: </w:t>
            </w:r>
            <w:hyperlink r:id="rId8" w:history="1">
              <w:r w:rsidRPr="007F2BD6">
                <w:rPr>
                  <w:rStyle w:val="Hipercze"/>
                </w:rPr>
                <w:t>lgd@gornaprosna.pl</w:t>
              </w:r>
            </w:hyperlink>
          </w:p>
        </w:tc>
      </w:tr>
      <w:tr w:rsidR="003B2E98" w14:paraId="513A9DDC" w14:textId="77777777" w:rsidTr="003B2E98">
        <w:trPr>
          <w:trHeight w:val="657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0699" w14:textId="77777777" w:rsidR="003B2E98" w:rsidRDefault="003B2E98">
            <w:pPr>
              <w:rPr>
                <w:b/>
              </w:rPr>
            </w:pPr>
            <w:r>
              <w:rPr>
                <w:b/>
              </w:rPr>
              <w:t xml:space="preserve">Termin składania ofert </w:t>
            </w:r>
          </w:p>
        </w:tc>
        <w:tc>
          <w:tcPr>
            <w:tcW w:w="7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09CE" w14:textId="77777777" w:rsidR="003B2E98" w:rsidRDefault="003B2E98">
            <w:pPr>
              <w:pStyle w:val="Nagwek"/>
            </w:pPr>
          </w:p>
          <w:p w14:paraId="30FCDEBB" w14:textId="50B9CF02" w:rsidR="003B2E98" w:rsidRDefault="003B2E98">
            <w:pPr>
              <w:pStyle w:val="Nagwek"/>
            </w:pPr>
            <w:r>
              <w:t xml:space="preserve"> 24.04.2023 – 05.05.2023 do godz. 12.00</w:t>
            </w:r>
          </w:p>
          <w:p w14:paraId="6FF97CEE" w14:textId="77777777" w:rsidR="003B2E98" w:rsidRDefault="003B2E98">
            <w:pPr>
              <w:pStyle w:val="Nagwek"/>
            </w:pPr>
          </w:p>
        </w:tc>
      </w:tr>
      <w:tr w:rsidR="00B35B5A" w:rsidRPr="007F2BD6" w14:paraId="081760DF" w14:textId="77777777" w:rsidTr="00E82F4E">
        <w:trPr>
          <w:trHeight w:val="657"/>
          <w:jc w:val="center"/>
        </w:trPr>
        <w:tc>
          <w:tcPr>
            <w:tcW w:w="3274" w:type="dxa"/>
            <w:vAlign w:val="center"/>
          </w:tcPr>
          <w:p w14:paraId="0E2582C5" w14:textId="14D4F15B" w:rsidR="00B35B5A" w:rsidRPr="007F2BD6" w:rsidRDefault="00B35B5A" w:rsidP="004145BB">
            <w:pPr>
              <w:rPr>
                <w:b/>
              </w:rPr>
            </w:pPr>
            <w:r w:rsidRPr="007F2BD6">
              <w:rPr>
                <w:b/>
              </w:rPr>
              <w:t>Termin realizacji zamówienia</w:t>
            </w:r>
          </w:p>
        </w:tc>
        <w:tc>
          <w:tcPr>
            <w:tcW w:w="7729" w:type="dxa"/>
          </w:tcPr>
          <w:p w14:paraId="501671C5" w14:textId="13A187C9" w:rsidR="00B35B5A" w:rsidRPr="007F2BD6" w:rsidRDefault="003B2E98" w:rsidP="00D05BF3">
            <w:pPr>
              <w:pStyle w:val="Nagwek"/>
            </w:pPr>
            <w:r>
              <w:t>maj</w:t>
            </w:r>
            <w:r w:rsidR="002A1647" w:rsidRPr="007F2BD6">
              <w:t xml:space="preserve">-wrzesień </w:t>
            </w:r>
            <w:r w:rsidR="00B35B5A" w:rsidRPr="007F2BD6">
              <w:t>202</w:t>
            </w:r>
            <w:r w:rsidR="007F2BD6" w:rsidRPr="007F2BD6">
              <w:t>3</w:t>
            </w:r>
          </w:p>
        </w:tc>
      </w:tr>
      <w:tr w:rsidR="007B6256" w:rsidRPr="007F2BD6" w14:paraId="3B62F178" w14:textId="77777777" w:rsidTr="00E82F4E">
        <w:trPr>
          <w:trHeight w:val="657"/>
          <w:jc w:val="center"/>
        </w:trPr>
        <w:tc>
          <w:tcPr>
            <w:tcW w:w="3274" w:type="dxa"/>
            <w:vAlign w:val="center"/>
          </w:tcPr>
          <w:p w14:paraId="4B98C294" w14:textId="77777777" w:rsidR="007B6256" w:rsidRPr="007F2BD6" w:rsidRDefault="007B6256" w:rsidP="004145BB">
            <w:pPr>
              <w:rPr>
                <w:b/>
              </w:rPr>
            </w:pPr>
            <w:r w:rsidRPr="007F2BD6">
              <w:rPr>
                <w:b/>
              </w:rPr>
              <w:t>Kryteria wyboru oferty</w:t>
            </w:r>
          </w:p>
        </w:tc>
        <w:tc>
          <w:tcPr>
            <w:tcW w:w="7729" w:type="dxa"/>
          </w:tcPr>
          <w:p w14:paraId="3E6D8786" w14:textId="77777777" w:rsidR="007B6256" w:rsidRPr="007F2BD6" w:rsidRDefault="007B6256" w:rsidP="00D05BF3">
            <w:pPr>
              <w:pStyle w:val="Nagwek"/>
            </w:pPr>
          </w:p>
          <w:p w14:paraId="0AF4FEC4" w14:textId="77777777" w:rsidR="007B6256" w:rsidRPr="007F2BD6" w:rsidRDefault="007B6256" w:rsidP="00D05BF3">
            <w:pPr>
              <w:pStyle w:val="Nagwek"/>
            </w:pPr>
            <w:r w:rsidRPr="007F2BD6">
              <w:t>Zamawiający przy wyborze oferty będzie się kierował głównie kryterium ceny.</w:t>
            </w:r>
          </w:p>
          <w:p w14:paraId="73DE6BEF" w14:textId="77777777" w:rsidR="007B6256" w:rsidRPr="007F2BD6" w:rsidRDefault="007B6256" w:rsidP="00D05BF3">
            <w:pPr>
              <w:pStyle w:val="Nagwek"/>
            </w:pPr>
            <w:r w:rsidRPr="007F2BD6">
              <w:t>Cena powinna uwzględniać dostarczenie przedmiotu zamówienia do siedziby Zamawiającego.</w:t>
            </w:r>
          </w:p>
          <w:p w14:paraId="36DF9BA6" w14:textId="77777777" w:rsidR="007B6256" w:rsidRPr="007F2BD6" w:rsidRDefault="007B6256" w:rsidP="00D05BF3">
            <w:pPr>
              <w:pStyle w:val="Nagwek"/>
            </w:pPr>
          </w:p>
        </w:tc>
      </w:tr>
      <w:tr w:rsidR="007B6256" w:rsidRPr="007F2BD6" w14:paraId="4042D2E5" w14:textId="77777777" w:rsidTr="00E82F4E">
        <w:trPr>
          <w:trHeight w:val="657"/>
          <w:jc w:val="center"/>
        </w:trPr>
        <w:tc>
          <w:tcPr>
            <w:tcW w:w="3274" w:type="dxa"/>
            <w:vAlign w:val="center"/>
          </w:tcPr>
          <w:p w14:paraId="118D5140" w14:textId="77777777" w:rsidR="007B6256" w:rsidRPr="007F2BD6" w:rsidRDefault="007B6256" w:rsidP="00355BB0">
            <w:pPr>
              <w:rPr>
                <w:b/>
              </w:rPr>
            </w:pPr>
            <w:r w:rsidRPr="007F2BD6">
              <w:rPr>
                <w:b/>
              </w:rPr>
              <w:t>Rozstrzygnięcie postępowania</w:t>
            </w:r>
          </w:p>
        </w:tc>
        <w:tc>
          <w:tcPr>
            <w:tcW w:w="7729" w:type="dxa"/>
          </w:tcPr>
          <w:p w14:paraId="7572D04D" w14:textId="77777777" w:rsidR="007B6256" w:rsidRPr="007F2BD6" w:rsidRDefault="007B6256" w:rsidP="00D05BF3">
            <w:pPr>
              <w:pStyle w:val="Nagwek"/>
            </w:pPr>
          </w:p>
          <w:p w14:paraId="50AE0D53" w14:textId="11F93E94" w:rsidR="007B6256" w:rsidRPr="007F2BD6" w:rsidRDefault="00066FD1" w:rsidP="00D05BF3">
            <w:pPr>
              <w:pStyle w:val="Nagwek"/>
            </w:pPr>
            <w:r w:rsidRPr="007F2BD6">
              <w:t>W</w:t>
            </w:r>
            <w:r w:rsidR="007B6256" w:rsidRPr="007F2BD6">
              <w:t xml:space="preserve">yboru oferty zamawiający zamieści na swojej stronie internetowej </w:t>
            </w:r>
            <w:hyperlink r:id="rId9" w:history="1">
              <w:r w:rsidR="007B6256" w:rsidRPr="007F2BD6">
                <w:rPr>
                  <w:rStyle w:val="Hipercze"/>
                </w:rPr>
                <w:t>www.gornaprosna.pl</w:t>
              </w:r>
            </w:hyperlink>
            <w:r w:rsidR="007B6256" w:rsidRPr="007F2BD6">
              <w:t xml:space="preserve"> . Od wyników postępowania nie przysługuje prawo odwołania.  </w:t>
            </w:r>
          </w:p>
          <w:p w14:paraId="4042083D" w14:textId="77777777" w:rsidR="007B6256" w:rsidRPr="007F2BD6" w:rsidRDefault="007B6256" w:rsidP="00D05BF3">
            <w:pPr>
              <w:pStyle w:val="Nagwek"/>
            </w:pPr>
          </w:p>
        </w:tc>
      </w:tr>
      <w:tr w:rsidR="009B7D09" w:rsidRPr="007F2BD6" w14:paraId="03161C39" w14:textId="77777777" w:rsidTr="00E82F4E">
        <w:trPr>
          <w:trHeight w:val="657"/>
          <w:jc w:val="center"/>
        </w:trPr>
        <w:tc>
          <w:tcPr>
            <w:tcW w:w="3274" w:type="dxa"/>
            <w:vAlign w:val="center"/>
          </w:tcPr>
          <w:p w14:paraId="2427D5E6" w14:textId="77777777" w:rsidR="009B7D09" w:rsidRPr="007F2BD6" w:rsidRDefault="009B7D09" w:rsidP="009B7D09">
            <w:pPr>
              <w:rPr>
                <w:b/>
              </w:rPr>
            </w:pPr>
            <w:r w:rsidRPr="007F2BD6">
              <w:rPr>
                <w:b/>
              </w:rPr>
              <w:t>Informacje szczegółowe</w:t>
            </w:r>
          </w:p>
        </w:tc>
        <w:tc>
          <w:tcPr>
            <w:tcW w:w="7729" w:type="dxa"/>
          </w:tcPr>
          <w:p w14:paraId="067B15FE" w14:textId="77777777" w:rsidR="009B7D09" w:rsidRPr="007453BF" w:rsidRDefault="009B7D09" w:rsidP="009B7D09">
            <w:pPr>
              <w:rPr>
                <w:b/>
                <w:bCs/>
                <w:color w:val="404040"/>
              </w:rPr>
            </w:pPr>
            <w:r w:rsidRPr="007453BF">
              <w:rPr>
                <w:b/>
                <w:bCs/>
                <w:color w:val="404040"/>
              </w:rPr>
              <w:t>Gra planszowa:</w:t>
            </w:r>
          </w:p>
          <w:p w14:paraId="3B0752B1" w14:textId="77777777" w:rsidR="009B7D09" w:rsidRDefault="009B7D09" w:rsidP="009B7D09">
            <w:pPr>
              <w:rPr>
                <w:color w:val="404040"/>
              </w:rPr>
            </w:pPr>
            <w:r w:rsidRPr="007453BF">
              <w:rPr>
                <w:color w:val="404040"/>
              </w:rPr>
              <w:t>Gra dla 2-4 osób,4 różnokolorowe pionki i 1 kostkę do gry,</w:t>
            </w:r>
          </w:p>
          <w:p w14:paraId="22FC2A97" w14:textId="4E19E9CE" w:rsidR="009B7D09" w:rsidRPr="00E20300" w:rsidRDefault="009B7D09" w:rsidP="009B7D09">
            <w:pPr>
              <w:rPr>
                <w:color w:val="404040"/>
              </w:rPr>
            </w:pPr>
            <w:r w:rsidRPr="007453BF">
              <w:rPr>
                <w:color w:val="404040"/>
              </w:rPr>
              <w:br/>
            </w:r>
            <w:r w:rsidRPr="007453BF">
              <w:rPr>
                <w:b/>
                <w:bCs/>
                <w:color w:val="404040"/>
              </w:rPr>
              <w:t>Pudełko</w:t>
            </w:r>
            <w:r w:rsidRPr="007453BF">
              <w:rPr>
                <w:color w:val="404040"/>
              </w:rPr>
              <w:t xml:space="preserve">: wymiary mniej więcej </w:t>
            </w:r>
            <w:r w:rsidR="00564E98">
              <w:rPr>
                <w:color w:val="404040"/>
              </w:rPr>
              <w:t>do gry A3</w:t>
            </w:r>
            <w:r w:rsidRPr="007453BF">
              <w:rPr>
                <w:color w:val="404040"/>
              </w:rPr>
              <w:t>, nadruk</w:t>
            </w:r>
            <w:r w:rsidR="00564E98">
              <w:rPr>
                <w:color w:val="404040"/>
              </w:rPr>
              <w:t xml:space="preserve"> </w:t>
            </w:r>
            <w:r w:rsidRPr="007453BF">
              <w:rPr>
                <w:color w:val="404040"/>
              </w:rPr>
              <w:t>w pełnym kolorze,</w:t>
            </w:r>
            <w:r w:rsidRPr="007453BF">
              <w:rPr>
                <w:color w:val="404040"/>
              </w:rPr>
              <w:br/>
            </w:r>
            <w:r w:rsidRPr="00E20300">
              <w:rPr>
                <w:color w:val="404040"/>
              </w:rPr>
              <w:t>spód pudełka: mikrofala w kolorze białym.</w:t>
            </w:r>
          </w:p>
          <w:p w14:paraId="3EFAB7F9" w14:textId="532B5129" w:rsidR="009B7D09" w:rsidRDefault="009B7D09" w:rsidP="009B7D09">
            <w:pPr>
              <w:rPr>
                <w:color w:val="404040"/>
              </w:rPr>
            </w:pPr>
            <w:r>
              <w:rPr>
                <w:rFonts w:eastAsia="Calibri"/>
              </w:rPr>
              <w:t>K</w:t>
            </w:r>
            <w:r w:rsidRPr="00E20300">
              <w:rPr>
                <w:rFonts w:eastAsia="Calibri"/>
              </w:rPr>
              <w:t>arton, fala lub tektura</w:t>
            </w:r>
            <w:r>
              <w:rPr>
                <w:rFonts w:eastAsia="Calibri"/>
              </w:rPr>
              <w:t>.</w:t>
            </w:r>
            <w:r w:rsidRPr="007453BF">
              <w:rPr>
                <w:color w:val="404040"/>
              </w:rPr>
              <w:br/>
            </w:r>
            <w:r w:rsidRPr="007453BF">
              <w:rPr>
                <w:b/>
                <w:bCs/>
                <w:color w:val="404040"/>
              </w:rPr>
              <w:t>Plansza</w:t>
            </w:r>
            <w:r w:rsidRPr="007453BF">
              <w:rPr>
                <w:color w:val="404040"/>
              </w:rPr>
              <w:t>: o wymiarach min. A3. Plansza powinna przedstawiać mapę zarys obszaru LGD z zaznaczeniem rysunkowym co najmniej 25 obiektów (zabytków, ciekawych miejsc, atrakcji przyrodniczych itp.) wskazanych przez Zamawiającego oraz zawierać wyznaczone miejsce do ułożenia 5 kategorii kart z pytaniami.</w:t>
            </w:r>
            <w:r w:rsidRPr="007453BF">
              <w:rPr>
                <w:color w:val="404040"/>
              </w:rPr>
              <w:br/>
              <w:t>Plansza powinna zawierać nie mniej niż 100 pkt. do pokonania</w:t>
            </w:r>
            <w:r w:rsidR="00564E98">
              <w:rPr>
                <w:color w:val="404040"/>
              </w:rPr>
              <w:t xml:space="preserve"> </w:t>
            </w:r>
            <w:r w:rsidRPr="007453BF">
              <w:rPr>
                <w:color w:val="404040"/>
              </w:rPr>
              <w:t>w tym ok. 25 punktów oznaczonych znakami zapytania odnoszących się do pytań z 5 różnych kategorii oraz ok. 15 punktów oznakowanych różnymi poleceniami do wykonania zawartymi w instrukcji gry.</w:t>
            </w:r>
          </w:p>
          <w:p w14:paraId="3370B27C" w14:textId="77777777" w:rsidR="009B7D09" w:rsidRDefault="009B7D09" w:rsidP="009B7D09">
            <w:pPr>
              <w:rPr>
                <w:color w:val="404040"/>
              </w:rPr>
            </w:pPr>
            <w:r>
              <w:rPr>
                <w:rFonts w:eastAsia="Calibri"/>
              </w:rPr>
              <w:t>K</w:t>
            </w:r>
            <w:r w:rsidRPr="00E20300">
              <w:rPr>
                <w:rFonts w:eastAsia="Calibri"/>
              </w:rPr>
              <w:t>arton, fala lub tektura</w:t>
            </w:r>
            <w:r>
              <w:rPr>
                <w:rFonts w:eastAsia="Calibri"/>
              </w:rPr>
              <w:t>.</w:t>
            </w:r>
          </w:p>
          <w:p w14:paraId="057C0F86" w14:textId="77777777" w:rsidR="009B7D09" w:rsidRPr="007453BF" w:rsidRDefault="009B7D09" w:rsidP="009B7D09">
            <w:pPr>
              <w:rPr>
                <w:color w:val="404040"/>
              </w:rPr>
            </w:pPr>
            <w:r w:rsidRPr="007453BF">
              <w:rPr>
                <w:color w:val="404040"/>
              </w:rPr>
              <w:lastRenderedPageBreak/>
              <w:br/>
            </w:r>
            <w:r w:rsidRPr="007453BF">
              <w:rPr>
                <w:b/>
                <w:bCs/>
                <w:color w:val="404040"/>
              </w:rPr>
              <w:t>Karty</w:t>
            </w:r>
            <w:r w:rsidRPr="007453BF">
              <w:rPr>
                <w:color w:val="404040"/>
              </w:rPr>
              <w:t xml:space="preserve">: 100 karty z pytaniami z 5 różnych kategorii; </w:t>
            </w:r>
          </w:p>
          <w:p w14:paraId="036C3E4E" w14:textId="77777777" w:rsidR="009B7D09" w:rsidRDefault="009B7D09" w:rsidP="009B7D09">
            <w:pPr>
              <w:rPr>
                <w:color w:val="404040"/>
              </w:rPr>
            </w:pPr>
            <w:r w:rsidRPr="007453BF">
              <w:rPr>
                <w:color w:val="404040"/>
              </w:rPr>
              <w:t>Instrukcja gry: 1 strona format A4.</w:t>
            </w:r>
          </w:p>
          <w:p w14:paraId="6A9EF9C5" w14:textId="77777777" w:rsidR="009B7D09" w:rsidRDefault="009B7D09" w:rsidP="009B7D09">
            <w:pPr>
              <w:rPr>
                <w:rFonts w:eastAsia="Calibri"/>
              </w:rPr>
            </w:pPr>
            <w:r>
              <w:rPr>
                <w:rFonts w:eastAsia="Calibri"/>
              </w:rPr>
              <w:t>P</w:t>
            </w:r>
            <w:r w:rsidRPr="00433FC2">
              <w:rPr>
                <w:rFonts w:eastAsia="Calibri"/>
              </w:rPr>
              <w:t>apier kreda mat.</w:t>
            </w:r>
          </w:p>
          <w:p w14:paraId="7C2DBEF6" w14:textId="77777777" w:rsidR="00CB6E62" w:rsidRDefault="00CB6E62" w:rsidP="009B7D09">
            <w:pPr>
              <w:rPr>
                <w:rFonts w:eastAsia="Calibri"/>
              </w:rPr>
            </w:pPr>
          </w:p>
          <w:p w14:paraId="5F29B9B1" w14:textId="502E8E65" w:rsidR="009B7D09" w:rsidRPr="00433FC2" w:rsidRDefault="009B7D09" w:rsidP="009B7D09">
            <w:pPr>
              <w:rPr>
                <w:color w:val="404040"/>
              </w:rPr>
            </w:pPr>
            <w:r w:rsidRPr="009B7D09">
              <w:rPr>
                <w:rFonts w:eastAsia="Calibri"/>
                <w:b/>
                <w:bCs/>
                <w:color w:val="404040"/>
              </w:rPr>
              <w:t>Ilość:</w:t>
            </w:r>
            <w:r>
              <w:rPr>
                <w:rFonts w:eastAsia="Calibri"/>
                <w:color w:val="404040"/>
              </w:rPr>
              <w:t xml:space="preserve"> 1000 sztuk</w:t>
            </w:r>
          </w:p>
          <w:p w14:paraId="6FE0E6AF" w14:textId="77777777" w:rsidR="009B7D09" w:rsidRPr="007453BF" w:rsidRDefault="009B7D09" w:rsidP="009B7D09">
            <w:pPr>
              <w:rPr>
                <w:color w:val="404040"/>
              </w:rPr>
            </w:pPr>
          </w:p>
          <w:p w14:paraId="21FECBE6" w14:textId="77777777" w:rsidR="009B7D09" w:rsidRPr="007453BF" w:rsidRDefault="009B7D09" w:rsidP="009B7D09">
            <w:pPr>
              <w:rPr>
                <w:b/>
                <w:bCs/>
                <w:color w:val="404040"/>
              </w:rPr>
            </w:pPr>
            <w:r w:rsidRPr="007453BF">
              <w:rPr>
                <w:b/>
                <w:bCs/>
                <w:color w:val="404040"/>
              </w:rPr>
              <w:t>Gra wielkoformatowa:</w:t>
            </w:r>
          </w:p>
          <w:p w14:paraId="46E10800" w14:textId="77777777" w:rsidR="009B7D09" w:rsidRDefault="009B7D09" w:rsidP="009B7D09">
            <w:pPr>
              <w:rPr>
                <w:color w:val="404040"/>
              </w:rPr>
            </w:pPr>
            <w:r w:rsidRPr="007453BF">
              <w:rPr>
                <w:color w:val="404040"/>
              </w:rPr>
              <w:t xml:space="preserve">Gra w formacie </w:t>
            </w:r>
            <w:r>
              <w:rPr>
                <w:color w:val="404040"/>
              </w:rPr>
              <w:t>około 3m/2m</w:t>
            </w:r>
            <w:r w:rsidRPr="007453BF">
              <w:rPr>
                <w:color w:val="404040"/>
              </w:rPr>
              <w:t xml:space="preserve">, </w:t>
            </w:r>
          </w:p>
          <w:p w14:paraId="41FCD2D9" w14:textId="77777777" w:rsidR="009B7D09" w:rsidRPr="007453BF" w:rsidRDefault="009B7D09" w:rsidP="009B7D09">
            <w:pPr>
              <w:rPr>
                <w:color w:val="404040"/>
              </w:rPr>
            </w:pPr>
            <w:r w:rsidRPr="007453BF">
              <w:rPr>
                <w:color w:val="404040"/>
              </w:rPr>
              <w:t>materiał PCV</w:t>
            </w:r>
          </w:p>
          <w:p w14:paraId="1B31A96C" w14:textId="77777777" w:rsidR="009B7D09" w:rsidRPr="007453BF" w:rsidRDefault="009B7D09" w:rsidP="009B7D09">
            <w:pPr>
              <w:rPr>
                <w:color w:val="404040"/>
              </w:rPr>
            </w:pPr>
            <w:r w:rsidRPr="007453BF">
              <w:rPr>
                <w:color w:val="404040"/>
              </w:rPr>
              <w:t>2 x pionki</w:t>
            </w:r>
          </w:p>
          <w:p w14:paraId="5B3D5EDD" w14:textId="77777777" w:rsidR="009B7D09" w:rsidRPr="00533DD7" w:rsidRDefault="009B7D09" w:rsidP="009B7D09">
            <w:pPr>
              <w:rPr>
                <w:color w:val="404040"/>
              </w:rPr>
            </w:pPr>
            <w:r w:rsidRPr="007453BF">
              <w:rPr>
                <w:color w:val="404040"/>
              </w:rPr>
              <w:t>1 x kostka do  gry</w:t>
            </w:r>
          </w:p>
          <w:p w14:paraId="5C6D1AD3" w14:textId="77777777" w:rsidR="009B7D09" w:rsidRDefault="009B7D09" w:rsidP="009B7D09">
            <w:pPr>
              <w:spacing w:line="239" w:lineRule="auto"/>
              <w:ind w:right="438"/>
            </w:pPr>
            <w:r>
              <w:t>wysoka klasa ścieralności</w:t>
            </w:r>
            <w:r>
              <w:br/>
              <w:t>gotowa do wielokrotnej aplikacji</w:t>
            </w:r>
            <w:r>
              <w:br/>
              <w:t>bezpieczna zabawa certyfikat R10</w:t>
            </w:r>
            <w:r>
              <w:br/>
              <w:t>łatwo zmywalna powierzchnia</w:t>
            </w:r>
            <w:r>
              <w:br/>
              <w:t>wydrukowana techniką lateksową bezwonną i zdrową dla otoczenia certyfikat CE</w:t>
            </w:r>
          </w:p>
          <w:p w14:paraId="6A9FE563" w14:textId="77777777" w:rsidR="00CB6E62" w:rsidRDefault="00CB6E62" w:rsidP="009B7D09">
            <w:pPr>
              <w:spacing w:line="239" w:lineRule="auto"/>
              <w:ind w:right="438"/>
            </w:pPr>
          </w:p>
          <w:p w14:paraId="621A0871" w14:textId="7B6F95A5" w:rsidR="009B7D09" w:rsidRPr="00433FC2" w:rsidRDefault="009B7D09" w:rsidP="009B7D09">
            <w:pPr>
              <w:spacing w:line="239" w:lineRule="auto"/>
              <w:ind w:right="438"/>
              <w:rPr>
                <w:bCs/>
              </w:rPr>
            </w:pPr>
            <w:r w:rsidRPr="009B7D09">
              <w:rPr>
                <w:b/>
              </w:rPr>
              <w:t>Ilość:</w:t>
            </w:r>
            <w:r>
              <w:rPr>
                <w:bCs/>
              </w:rPr>
              <w:t xml:space="preserve"> 1 sztuka</w:t>
            </w:r>
          </w:p>
          <w:p w14:paraId="1FD680C1" w14:textId="77777777" w:rsidR="009B7D09" w:rsidRPr="007F2BD6" w:rsidRDefault="009B7D09" w:rsidP="009B7D09">
            <w:pPr>
              <w:pStyle w:val="Nagwek"/>
              <w:rPr>
                <w:i/>
              </w:rPr>
            </w:pPr>
          </w:p>
        </w:tc>
      </w:tr>
    </w:tbl>
    <w:p w14:paraId="02455B5A" w14:textId="77777777" w:rsidR="007B6256" w:rsidRDefault="007B6256"/>
    <w:p w14:paraId="39CE385B" w14:textId="26AF48C8" w:rsidR="009A3A95" w:rsidRDefault="00CF3CBB" w:rsidP="009A3A95">
      <w:pPr>
        <w:pStyle w:val="NormalnyWeb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9A3A95">
        <w:rPr>
          <w:sz w:val="20"/>
          <w:szCs w:val="20"/>
        </w:rPr>
        <w:t>Niniejsze zapytanie nie stanowi oferty w rozumieniu art.66 kodeksu cywilnego. Zapytanie ofertowe służy rozeznaniu rynku i nie zobowiązuje LGD "Górna Prosna" do złożenia Zamówienia. Zamawiający zastrzega sobie prawo do odwołania oraz do unieważnienia przedmiotowego zapytania i nie wybrania ofert bez podania przyczyny.  </w:t>
      </w:r>
    </w:p>
    <w:p w14:paraId="3754CF6D" w14:textId="77777777" w:rsidR="007B6256" w:rsidRDefault="007B6256" w:rsidP="00B62A2A">
      <w:pPr>
        <w:jc w:val="both"/>
        <w:rPr>
          <w:rFonts w:ascii="Bookman Old Style" w:hAnsi="Bookman Old Style"/>
          <w:sz w:val="28"/>
          <w:szCs w:val="28"/>
        </w:rPr>
      </w:pPr>
    </w:p>
    <w:sectPr w:rsidR="007B6256" w:rsidSect="00116A3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FBCD" w14:textId="77777777" w:rsidR="00B65C33" w:rsidRDefault="00B65C33">
      <w:r>
        <w:separator/>
      </w:r>
    </w:p>
  </w:endnote>
  <w:endnote w:type="continuationSeparator" w:id="0">
    <w:p w14:paraId="0389A852" w14:textId="77777777" w:rsidR="00B65C33" w:rsidRDefault="00B65C33">
      <w:r>
        <w:continuationSeparator/>
      </w:r>
    </w:p>
  </w:endnote>
  <w:endnote w:type="continuationNotice" w:id="1">
    <w:p w14:paraId="67464559" w14:textId="77777777" w:rsidR="00B65C33" w:rsidRDefault="00B65C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BD794" w14:textId="77777777" w:rsidR="007B6256" w:rsidRDefault="007B6256" w:rsidP="00B62A2A">
    <w:pPr>
      <w:pStyle w:val="Stopka"/>
      <w:rPr>
        <w:rFonts w:ascii="Lucida Calligraphy" w:hAnsi="Lucida Calligraphy"/>
        <w:b/>
        <w:color w:val="336600"/>
        <w:sz w:val="22"/>
        <w:szCs w:val="22"/>
        <w:lang w:val="en-US"/>
      </w:rPr>
    </w:pPr>
    <w:r>
      <w:rPr>
        <w:rFonts w:ascii="Lucida Calligraphy" w:hAnsi="Lucida Calligraphy"/>
        <w:b/>
        <w:color w:val="336600"/>
        <w:sz w:val="22"/>
        <w:szCs w:val="22"/>
        <w:lang w:val="en-US"/>
      </w:rPr>
      <w:t>__________________________________________________________________________________</w:t>
    </w:r>
  </w:p>
  <w:p w14:paraId="38CA339D" w14:textId="40B39601" w:rsidR="007B6256" w:rsidRPr="00B61BC1" w:rsidRDefault="007B6256" w:rsidP="00B62A2A">
    <w:pPr>
      <w:pStyle w:val="Stopka"/>
      <w:rPr>
        <w:rFonts w:ascii="Lucida Calligraphy" w:hAnsi="Lucida Calligraphy"/>
        <w:b/>
        <w:color w:val="336600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>tel. 34  3</w:t>
    </w:r>
    <w:r w:rsidR="000A6499">
      <w:rPr>
        <w:rFonts w:ascii="Lucida Calligraphy" w:hAnsi="Lucida Calligraphy"/>
        <w:b/>
        <w:color w:val="336600"/>
        <w:sz w:val="20"/>
        <w:szCs w:val="20"/>
        <w:lang w:val="en-US"/>
      </w:rPr>
      <w:t>13 60 15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  e-mail : lgd@gornaprosna.pl           </w:t>
    </w:r>
  </w:p>
  <w:p w14:paraId="402AE8A0" w14:textId="77777777" w:rsidR="007B6256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</w:t>
    </w:r>
    <w:r w:rsidRPr="00B61BC1">
      <w:rPr>
        <w:rFonts w:ascii="Lucida Calligraphy" w:hAnsi="Lucida Calligraphy"/>
        <w:b/>
        <w:color w:val="336600"/>
        <w:sz w:val="20"/>
        <w:szCs w:val="20"/>
      </w:rPr>
      <w:t xml:space="preserve">663-901-616        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</w:t>
    </w:r>
    <w:hyperlink r:id="rId1" w:history="1">
      <w:r w:rsidRPr="00B61BC1">
        <w:rPr>
          <w:rStyle w:val="Hipercze"/>
          <w:rFonts w:ascii="Lucida Calligraphy" w:hAnsi="Lucida Calligraphy"/>
          <w:b/>
          <w:sz w:val="20"/>
          <w:szCs w:val="20"/>
          <w:lang w:val="en-US"/>
        </w:rPr>
        <w:t>www.gornaprosna.pl</w:t>
      </w:r>
    </w:hyperlink>
  </w:p>
  <w:p w14:paraId="492B0CC1" w14:textId="448E6840" w:rsidR="007B6256" w:rsidRPr="00A749D9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B34AE" w14:textId="77777777" w:rsidR="00B65C33" w:rsidRDefault="00B65C33">
      <w:r>
        <w:separator/>
      </w:r>
    </w:p>
  </w:footnote>
  <w:footnote w:type="continuationSeparator" w:id="0">
    <w:p w14:paraId="5D262044" w14:textId="77777777" w:rsidR="00B65C33" w:rsidRDefault="00B65C33">
      <w:r>
        <w:continuationSeparator/>
      </w:r>
    </w:p>
  </w:footnote>
  <w:footnote w:type="continuationNotice" w:id="1">
    <w:p w14:paraId="0882718A" w14:textId="77777777" w:rsidR="00B65C33" w:rsidRDefault="00B65C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3631" w14:textId="77777777" w:rsidR="007B6256" w:rsidRPr="00B62A2A" w:rsidRDefault="00EF5F04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EF2643" wp14:editId="159BBC72">
          <wp:simplePos x="0" y="0"/>
          <wp:positionH relativeFrom="column">
            <wp:posOffset>4457700</wp:posOffset>
          </wp:positionH>
          <wp:positionV relativeFrom="paragraph">
            <wp:posOffset>-6985</wp:posOffset>
          </wp:positionV>
          <wp:extent cx="965200" cy="628015"/>
          <wp:effectExtent l="19050" t="0" r="6350" b="0"/>
          <wp:wrapNone/>
          <wp:docPr id="1" name="Obraz 1" descr="Logo - GP - Samo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- GP - Samo 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>Lokalna Grupa Dzia</w:t>
    </w:r>
    <w:r w:rsidR="007B6256" w:rsidRPr="00B62A2A">
      <w:rPr>
        <w:b/>
        <w:color w:val="336600"/>
        <w:sz w:val="22"/>
        <w:szCs w:val="22"/>
      </w:rPr>
      <w:t>ł</w:t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 xml:space="preserve">ania  „Górna Prosna”                               </w:t>
    </w:r>
  </w:p>
  <w:p w14:paraId="3EDCC23A" w14:textId="77777777" w:rsidR="007B6256" w:rsidRPr="00B62A2A" w:rsidRDefault="007B6256">
    <w:pPr>
      <w:pStyle w:val="Nagwek"/>
      <w:rPr>
        <w:rFonts w:ascii="Lucida Calligraphy" w:hAnsi="Lucida Calligraphy"/>
        <w:b/>
        <w:i/>
        <w:color w:val="336600"/>
        <w:sz w:val="22"/>
        <w:szCs w:val="22"/>
      </w:rPr>
    </w:pPr>
    <w:r>
      <w:rPr>
        <w:rFonts w:ascii="Lucida Calligraphy" w:hAnsi="Lucida Calligraphy"/>
        <w:b/>
        <w:i/>
        <w:color w:val="336600"/>
        <w:sz w:val="22"/>
        <w:szCs w:val="22"/>
      </w:rPr>
      <w:t>Sternalice 81</w:t>
    </w:r>
  </w:p>
  <w:p w14:paraId="36140F6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 w:rsidRPr="00B62A2A">
      <w:rPr>
        <w:rFonts w:ascii="Lucida Calligraphy" w:hAnsi="Lucida Calligraphy"/>
        <w:b/>
        <w:color w:val="336600"/>
        <w:sz w:val="22"/>
        <w:szCs w:val="22"/>
      </w:rPr>
      <w:t>46-3</w:t>
    </w:r>
    <w:r>
      <w:rPr>
        <w:rFonts w:ascii="Lucida Calligraphy" w:hAnsi="Lucida Calligraphy"/>
        <w:b/>
        <w:color w:val="336600"/>
        <w:sz w:val="22"/>
        <w:szCs w:val="22"/>
      </w:rPr>
      <w:t>33 Sternalice</w:t>
    </w:r>
  </w:p>
  <w:p w14:paraId="3A9F9E3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rFonts w:ascii="Lucida Calligraphy" w:hAnsi="Lucida Calligraphy"/>
        <w:b/>
        <w:color w:val="336600"/>
        <w:sz w:val="22"/>
        <w:szCs w:val="22"/>
      </w:rPr>
      <w:t>__________________________________________________________________________________</w:t>
    </w:r>
  </w:p>
  <w:p w14:paraId="18855583" w14:textId="77777777" w:rsidR="007B6256" w:rsidRPr="00B62A2A" w:rsidRDefault="007B6256">
    <w:pPr>
      <w:pStyle w:val="Nagwek"/>
      <w:rPr>
        <w:rFonts w:ascii="Lucida Calligraphy" w:hAnsi="Lucida Calligraphy"/>
        <w:color w:val="3366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07F39"/>
    <w:multiLevelType w:val="multilevel"/>
    <w:tmpl w:val="ECE47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F7B07"/>
    <w:multiLevelType w:val="hybridMultilevel"/>
    <w:tmpl w:val="41305484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A040968"/>
    <w:multiLevelType w:val="hybridMultilevel"/>
    <w:tmpl w:val="E4286B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184316">
    <w:abstractNumId w:val="1"/>
  </w:num>
  <w:num w:numId="2" w16cid:durableId="996612336">
    <w:abstractNumId w:val="2"/>
  </w:num>
  <w:num w:numId="3" w16cid:durableId="77359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68"/>
    <w:rsid w:val="00003B3E"/>
    <w:rsid w:val="0004314E"/>
    <w:rsid w:val="00053AE7"/>
    <w:rsid w:val="00066FD1"/>
    <w:rsid w:val="000A6499"/>
    <w:rsid w:val="000C389A"/>
    <w:rsid w:val="000C6445"/>
    <w:rsid w:val="000D065D"/>
    <w:rsid w:val="000F4E25"/>
    <w:rsid w:val="000F6ED7"/>
    <w:rsid w:val="00112731"/>
    <w:rsid w:val="00116A3D"/>
    <w:rsid w:val="00137027"/>
    <w:rsid w:val="001611FC"/>
    <w:rsid w:val="001A2CA9"/>
    <w:rsid w:val="001C50AE"/>
    <w:rsid w:val="00210D2E"/>
    <w:rsid w:val="00215106"/>
    <w:rsid w:val="00230751"/>
    <w:rsid w:val="00232DF7"/>
    <w:rsid w:val="002426A3"/>
    <w:rsid w:val="00242DAB"/>
    <w:rsid w:val="00281F4D"/>
    <w:rsid w:val="00287DCD"/>
    <w:rsid w:val="00294359"/>
    <w:rsid w:val="002A0901"/>
    <w:rsid w:val="002A1647"/>
    <w:rsid w:val="002D1E6C"/>
    <w:rsid w:val="002E2C1C"/>
    <w:rsid w:val="00313687"/>
    <w:rsid w:val="00313E82"/>
    <w:rsid w:val="00337766"/>
    <w:rsid w:val="00341447"/>
    <w:rsid w:val="003525FA"/>
    <w:rsid w:val="00355BB0"/>
    <w:rsid w:val="003963FB"/>
    <w:rsid w:val="003A04CE"/>
    <w:rsid w:val="003A7177"/>
    <w:rsid w:val="003B2E98"/>
    <w:rsid w:val="004072B6"/>
    <w:rsid w:val="004145BB"/>
    <w:rsid w:val="00417B36"/>
    <w:rsid w:val="004222A6"/>
    <w:rsid w:val="00430A68"/>
    <w:rsid w:val="0043543B"/>
    <w:rsid w:val="0043668F"/>
    <w:rsid w:val="004437AE"/>
    <w:rsid w:val="00447908"/>
    <w:rsid w:val="004517F7"/>
    <w:rsid w:val="00487EC9"/>
    <w:rsid w:val="00490101"/>
    <w:rsid w:val="004B24D7"/>
    <w:rsid w:val="00500A77"/>
    <w:rsid w:val="00525B72"/>
    <w:rsid w:val="005368DE"/>
    <w:rsid w:val="005440DD"/>
    <w:rsid w:val="00545E9B"/>
    <w:rsid w:val="00553C88"/>
    <w:rsid w:val="00564E98"/>
    <w:rsid w:val="00575D8A"/>
    <w:rsid w:val="005B56EA"/>
    <w:rsid w:val="005C114A"/>
    <w:rsid w:val="005C44DE"/>
    <w:rsid w:val="0060751B"/>
    <w:rsid w:val="00613A95"/>
    <w:rsid w:val="00627DBD"/>
    <w:rsid w:val="0063208E"/>
    <w:rsid w:val="00634BDF"/>
    <w:rsid w:val="00644FDB"/>
    <w:rsid w:val="00691FC6"/>
    <w:rsid w:val="00694602"/>
    <w:rsid w:val="006D7FBA"/>
    <w:rsid w:val="007221DB"/>
    <w:rsid w:val="00726219"/>
    <w:rsid w:val="0077249E"/>
    <w:rsid w:val="007B1E49"/>
    <w:rsid w:val="007B1F33"/>
    <w:rsid w:val="007B6256"/>
    <w:rsid w:val="007B70FF"/>
    <w:rsid w:val="007B7ADB"/>
    <w:rsid w:val="007D5638"/>
    <w:rsid w:val="007F2BD6"/>
    <w:rsid w:val="0080587F"/>
    <w:rsid w:val="008074FF"/>
    <w:rsid w:val="0083272A"/>
    <w:rsid w:val="00835495"/>
    <w:rsid w:val="00857298"/>
    <w:rsid w:val="00893148"/>
    <w:rsid w:val="00894A77"/>
    <w:rsid w:val="00895C68"/>
    <w:rsid w:val="008A74B6"/>
    <w:rsid w:val="00900AE1"/>
    <w:rsid w:val="009048A9"/>
    <w:rsid w:val="0091227C"/>
    <w:rsid w:val="009A3A95"/>
    <w:rsid w:val="009B4F24"/>
    <w:rsid w:val="009B7D09"/>
    <w:rsid w:val="009C6980"/>
    <w:rsid w:val="009D0BFE"/>
    <w:rsid w:val="009D6C03"/>
    <w:rsid w:val="009F61EC"/>
    <w:rsid w:val="00A20D72"/>
    <w:rsid w:val="00A42550"/>
    <w:rsid w:val="00A546F0"/>
    <w:rsid w:val="00A55C64"/>
    <w:rsid w:val="00A749D9"/>
    <w:rsid w:val="00A835A1"/>
    <w:rsid w:val="00A838ED"/>
    <w:rsid w:val="00A84542"/>
    <w:rsid w:val="00A86F49"/>
    <w:rsid w:val="00AB00FD"/>
    <w:rsid w:val="00AD75EC"/>
    <w:rsid w:val="00AE6C00"/>
    <w:rsid w:val="00AF71E6"/>
    <w:rsid w:val="00B3507A"/>
    <w:rsid w:val="00B35B5A"/>
    <w:rsid w:val="00B61BC1"/>
    <w:rsid w:val="00B62A2A"/>
    <w:rsid w:val="00B65C33"/>
    <w:rsid w:val="00B9197C"/>
    <w:rsid w:val="00BE0068"/>
    <w:rsid w:val="00BF4F01"/>
    <w:rsid w:val="00C12DA4"/>
    <w:rsid w:val="00C2559B"/>
    <w:rsid w:val="00C61CEA"/>
    <w:rsid w:val="00C8691A"/>
    <w:rsid w:val="00CB6E62"/>
    <w:rsid w:val="00CC7A66"/>
    <w:rsid w:val="00CD0D2C"/>
    <w:rsid w:val="00CE091F"/>
    <w:rsid w:val="00CE5CB6"/>
    <w:rsid w:val="00CE7EC1"/>
    <w:rsid w:val="00CF22A5"/>
    <w:rsid w:val="00CF3CBB"/>
    <w:rsid w:val="00D02A56"/>
    <w:rsid w:val="00D05BF3"/>
    <w:rsid w:val="00D07C0E"/>
    <w:rsid w:val="00D51198"/>
    <w:rsid w:val="00D64A38"/>
    <w:rsid w:val="00D65293"/>
    <w:rsid w:val="00D72D74"/>
    <w:rsid w:val="00D8615F"/>
    <w:rsid w:val="00DB1BEB"/>
    <w:rsid w:val="00DB4771"/>
    <w:rsid w:val="00DC5992"/>
    <w:rsid w:val="00DE322E"/>
    <w:rsid w:val="00DF784C"/>
    <w:rsid w:val="00E205B4"/>
    <w:rsid w:val="00E308B3"/>
    <w:rsid w:val="00E44B4D"/>
    <w:rsid w:val="00E47F75"/>
    <w:rsid w:val="00E5255F"/>
    <w:rsid w:val="00E82F4E"/>
    <w:rsid w:val="00E959C4"/>
    <w:rsid w:val="00EC2D2D"/>
    <w:rsid w:val="00ED0AE9"/>
    <w:rsid w:val="00EF5F04"/>
    <w:rsid w:val="00F07B29"/>
    <w:rsid w:val="00F54C30"/>
    <w:rsid w:val="00FD0FE2"/>
    <w:rsid w:val="00FD51DA"/>
    <w:rsid w:val="00FD7ABC"/>
    <w:rsid w:val="00FF01E6"/>
    <w:rsid w:val="00FF1285"/>
    <w:rsid w:val="00FF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A01404"/>
  <w15:docId w15:val="{7E8B31CA-0B33-4006-BD45-B5420914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A2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1227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91227C"/>
    <w:rPr>
      <w:rFonts w:cs="Times New Roman"/>
      <w:sz w:val="24"/>
      <w:szCs w:val="24"/>
    </w:rPr>
  </w:style>
  <w:style w:type="character" w:styleId="Hipercze">
    <w:name w:val="Hyperlink"/>
    <w:basedOn w:val="Domylnaczcionkaakapitu"/>
    <w:uiPriority w:val="99"/>
    <w:rsid w:val="00895C68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B62A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D51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D5119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9A3A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6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7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d@gornaprosn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naprosn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rnapros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BA855-D94C-450F-B06E-B3432CF21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 WIZYTY STUDYJNEJ</vt:lpstr>
    </vt:vector>
  </TitlesOfParts>
  <Company>Górna Prosna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 WIZYTY STUDYJNEJ</dc:title>
  <dc:subject/>
  <dc:creator>Fundacja</dc:creator>
  <cp:keywords/>
  <dc:description/>
  <cp:lastModifiedBy>Katarzyna Tracz</cp:lastModifiedBy>
  <cp:revision>2</cp:revision>
  <cp:lastPrinted>2022-10-10T09:58:00Z</cp:lastPrinted>
  <dcterms:created xsi:type="dcterms:W3CDTF">2023-05-26T11:01:00Z</dcterms:created>
  <dcterms:modified xsi:type="dcterms:W3CDTF">2023-05-26T11:01:00Z</dcterms:modified>
</cp:coreProperties>
</file>